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78" w:rsidRDefault="00AC2D78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________________________ районный суд</w:t>
      </w:r>
    </w:p>
    <w:p w:rsidR="00AC2D78" w:rsidRDefault="00AC2D78">
      <w:pPr>
        <w:pStyle w:val="ConsPlusNonformat"/>
        <w:jc w:val="both"/>
      </w:pPr>
    </w:p>
    <w:p w:rsidR="00AC2D78" w:rsidRDefault="00AC2D78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AC2D78" w:rsidRDefault="00AC2D78">
      <w:pPr>
        <w:pStyle w:val="ConsPlusNonformat"/>
        <w:jc w:val="both"/>
      </w:pPr>
      <w:r>
        <w:t xml:space="preserve">                                                      (Ф.И.О.)</w:t>
      </w:r>
    </w:p>
    <w:p w:rsidR="00AC2D78" w:rsidRDefault="00AC2D78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C2D78" w:rsidRDefault="00AC2D78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AC2D78" w:rsidRDefault="00AC2D78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AC2D78" w:rsidRDefault="00AC2D78">
      <w:pPr>
        <w:pStyle w:val="ConsPlusNonformat"/>
        <w:jc w:val="both"/>
      </w:pPr>
    </w:p>
    <w:p w:rsidR="00AC2D78" w:rsidRDefault="00AC2D78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AC2D78" w:rsidRDefault="00AC2D78">
      <w:pPr>
        <w:pStyle w:val="ConsPlusNonformat"/>
        <w:jc w:val="both"/>
      </w:pPr>
      <w:r>
        <w:t xml:space="preserve">                                                              (Ф.И.О.)</w:t>
      </w:r>
    </w:p>
    <w:p w:rsidR="00AC2D78" w:rsidRDefault="00AC2D78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C2D78" w:rsidRDefault="00AC2D78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AC2D78" w:rsidRDefault="00AC2D78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AC2D78" w:rsidRDefault="00AC2D78">
      <w:pPr>
        <w:pStyle w:val="ConsPlusNonformat"/>
        <w:jc w:val="both"/>
      </w:pPr>
    </w:p>
    <w:p w:rsidR="00AC2D78" w:rsidRDefault="00AC2D78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AC2D78" w:rsidRDefault="00AC2D78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наименование</w:t>
      </w:r>
      <w:proofErr w:type="gramEnd"/>
      <w:r>
        <w:t>)</w:t>
      </w:r>
    </w:p>
    <w:p w:rsidR="00AC2D78" w:rsidRDefault="00AC2D78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C2D78" w:rsidRDefault="00AC2D78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______________________________</w:t>
      </w:r>
    </w:p>
    <w:p w:rsidR="00AC2D78" w:rsidRDefault="00AC2D78">
      <w:pPr>
        <w:pStyle w:val="ConsPlusNonformat"/>
        <w:jc w:val="both"/>
      </w:pPr>
    </w:p>
    <w:p w:rsidR="00AC2D78" w:rsidRDefault="00AC2D78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AC2D78" w:rsidRDefault="00AC2D78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AC2D78" w:rsidRDefault="00AC2D78">
      <w:pPr>
        <w:pStyle w:val="ConsPlusNormal"/>
        <w:ind w:firstLine="540"/>
        <w:jc w:val="both"/>
      </w:pPr>
    </w:p>
    <w:p w:rsidR="00AC2D78" w:rsidRDefault="00AC2D78">
      <w:pPr>
        <w:pStyle w:val="ConsPlusNormal"/>
        <w:jc w:val="center"/>
      </w:pPr>
      <w:r>
        <w:t>Исковое заявление</w:t>
      </w:r>
    </w:p>
    <w:p w:rsidR="00AC2D78" w:rsidRDefault="00AC2D78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права собственности на квартиру</w:t>
      </w:r>
    </w:p>
    <w:p w:rsidR="00AC2D78" w:rsidRDefault="00AC2D78">
      <w:pPr>
        <w:pStyle w:val="ConsPlusNormal"/>
        <w:jc w:val="center"/>
      </w:pPr>
      <w:proofErr w:type="gramStart"/>
      <w:r>
        <w:t>в</w:t>
      </w:r>
      <w:proofErr w:type="gramEnd"/>
      <w:r>
        <w:t xml:space="preserve"> построенном доме на основании предварительного договора</w:t>
      </w:r>
    </w:p>
    <w:p w:rsidR="00AC2D78" w:rsidRDefault="00AC2D78">
      <w:pPr>
        <w:pStyle w:val="ConsPlusNormal"/>
        <w:ind w:firstLine="540"/>
        <w:jc w:val="both"/>
      </w:pPr>
    </w:p>
    <w:p w:rsidR="00AC2D78" w:rsidRDefault="00AC2D78">
      <w:pPr>
        <w:pStyle w:val="ConsPlusNormal"/>
        <w:ind w:firstLine="540"/>
        <w:jc w:val="both"/>
      </w:pPr>
      <w:r>
        <w:t>Между Истцом и ________________ (далее - Ответчик) заключен предварительный договор купли-продажи квартиры/предварительный договор на приобретение квартиры/договор инвестирования строительства жилого дома от "___"________ ____ г. N ___ (далее - Договор), предметом которого являлось определение сторонами необходимых и существенных условий договора купли-продажи однокомнатной/двухкомнатной/трехкомнатной/другой квартиры, ориентировочный N ___, ориентировочной общей площадью _____ кв. м, тип _____, расположенной на ____ этаже, секция N ___, N ___ на площадке в жилом доме по адресу/строительному адресу: ________________________ (далее - Квартира). Стоимость Квартиры определена в сумме ______ (___________) рублей. Стороны обязались подписать основной договор купли-продажи Квартиры в срок _______. В соответствии с п. ____ Договора Истец обязался ______. Согласно п. ____ Договора Ответчик обязался ______.</w:t>
      </w:r>
    </w:p>
    <w:p w:rsidR="00AC2D78" w:rsidRDefault="00AC2D78">
      <w:pPr>
        <w:pStyle w:val="ConsPlusNormal"/>
        <w:ind w:firstLine="540"/>
        <w:jc w:val="both"/>
      </w:pPr>
      <w:r>
        <w:t>- В соответствии с п. ____ Договора Истец в полном объеме оплатил стоимость Квартиры в сумме ______ (____________) рублей, что подтверждается платежными поручениями от "___"_______ ___ г. N ___/приходными кассовыми ордерами от "___"_______ ___ г. N ___/квитанциями к приходным кассовым ордерам от "___"_______ ___ г. N ___/справками от "___"_______ ___ г. N ___/квитанциями о доплате денежных средств от "___"_______ ___ г. N ___/актами о завершении расчетов от "___"_______ ___ г. N ___/актами сверки взаиморасчетов от "___"_______ ___ г. N ___/актом об исполнении денежных обязательств от "___"_______ ___ г. N ___/актом о выполнении обязательств по Договору от "___"_______ ___ г. N ___/актом передачи Квартиры от "___"_______ ___ г. N ___, в котором Истец и Ответчик подтвердили, что Квартира оплачена Истцом в полном объеме/мемориальными ордерами от "___"_______ ___ г. N ___/документами, подтверждающими внесение доплаты за Квартиру в депозит нотариуса г. _____ _____/квитанциями об оплате расходов по технической эксплуатации и по приемке жилого дома в эксплуатацию/другими документами.</w:t>
      </w:r>
    </w:p>
    <w:p w:rsidR="00AC2D78" w:rsidRDefault="00AC2D78">
      <w:pPr>
        <w:pStyle w:val="ConsPlusNormal"/>
        <w:ind w:firstLine="540"/>
        <w:jc w:val="both"/>
      </w:pPr>
      <w:r>
        <w:t xml:space="preserve">- Строительство жилого дома, в котором находится Квартира, по адресу: ____________________ завершено, что подтверждается актом приемки законченного производством строительно-монтажных работ жилого дома приемочной комиссией, утвержденным распоряжением префекта конкретного округа г. Москвы/другими документами. Дом введен в эксплуатацию "__"_______ ___ г., о чем свидетельствует разрешение от "___"________ ____ г. N ___ на ввод дома в эксплуатацию, выданное ________/сообщение </w:t>
      </w:r>
      <w:proofErr w:type="spellStart"/>
      <w:r>
        <w:t>Мосгосстройнадзора</w:t>
      </w:r>
      <w:proofErr w:type="spellEnd"/>
      <w:r>
        <w:t xml:space="preserve"> о вводе дома в эксплуатацию от "___"__________ ___ г. N ___/заключение о </w:t>
      </w:r>
      <w:r>
        <w:lastRenderedPageBreak/>
        <w:t>соответствии построенного, реконструированного объекта капитального строительства требованиям технических регламентов и проектной документации от "___"_______ ___ г. N ___/другие документы.</w:t>
      </w:r>
    </w:p>
    <w:p w:rsidR="00AC2D78" w:rsidRDefault="00AC2D78">
      <w:pPr>
        <w:pStyle w:val="ConsPlusNormal"/>
        <w:ind w:firstLine="540"/>
        <w:jc w:val="both"/>
      </w:pPr>
      <w:r>
        <w:t>- Квартира прошла государственный технический учет в БТИ, учтена по данным ________ ТБТИ N ___ г. ________, что подтверждается справкой от "___"________ ____ г. N ___/поэтажным планом/экспликацией/другими документами. Квартире присвоен кадастровый номер, что подтверждается кадастровым паспортом помещения от "___"________ ____ г. N ___/другими документами.</w:t>
      </w:r>
    </w:p>
    <w:p w:rsidR="00AC2D78" w:rsidRDefault="00AC2D78">
      <w:pPr>
        <w:pStyle w:val="ConsPlusNormal"/>
        <w:ind w:firstLine="540"/>
        <w:jc w:val="both"/>
      </w:pPr>
      <w:r>
        <w:t>- Ответчик передал Квартиру Истцу в фактическое владение и пользование по соглашению от "___"_______ ___ г. N ___, по которому Истец обязался принять Квартиру и нести полную ответственность за ее сохранность/акту приема-передачи Квартиры от "___"_______ ___ г. N ___/акту приема-передачи Квартиры в пользование от "___"_______ ___ г. N ___/акту приема-передачи ключей Квартиры от "___"_______ ___ г. N ___/временному ордеру на вселение в Квартиру от "__"_______ ___ г. N ___/акту открытия допуска в Квартиру от "___"_______ ___ г. N ___/акту осмотра Квартиры от "__"_______ ___ г. N ___/акту доступа в Квартиру от "___"_______ ___ г. N ___/справке Ответчика о закреплении Квартиры за Истцом от "___"_______ ___ г. N ___/другому документу.</w:t>
      </w:r>
    </w:p>
    <w:p w:rsidR="00AC2D78" w:rsidRDefault="00AC2D78">
      <w:pPr>
        <w:pStyle w:val="ConsPlusNormal"/>
        <w:ind w:firstLine="540"/>
        <w:jc w:val="both"/>
      </w:pPr>
      <w:r>
        <w:t>- С "___"_______ ___ г. Истец несет расходы, связанные с содержанием Квартиры, а именно оплачивает квартирную плату/коммунальные платежи/другие платежи, что подтверждается квитанциями на оплату жилого помещения и коммунальных услуг от "___"________ ____ г./копиями лицевого счета Квартиры/чеками, подтверждающими оплату услуг по заключенному Истцом договору управления многоквартирным домом на оказание услуг и выполнение работ по надлежащему содержанию и ремонту общедомового имущества многоквартирного дома, на предоставление коммунальных услуг собственнику помещения от "___"_______ ___ г. N ___/квитанцией от "___"________ ____ г. к приходному кассовому ордеру, согласно которой Истец внес квартплату авансом/договором управления многоквартирным домом от "___"_______ ___ г. N ___, в соответствии с которым Истец несет расходы по содержанию Квартиры и общего имущества в многоквартирном доме/соглашением между Истцом и Ответчиком от "___"_______ ___ г. N ___/дополнительным соглашением к Договору, по которому Истец обязался заключить договор управления с управляющей компанией, нести расходы по содержанию Квартиры и оплатить авансом расходы по техническому обслуживанию Квартиры за _____ месяцев вперед/другими документами.</w:t>
      </w:r>
    </w:p>
    <w:p w:rsidR="00AC2D78" w:rsidRDefault="00AC2D78">
      <w:pPr>
        <w:pStyle w:val="ConsPlusNormal"/>
        <w:ind w:firstLine="540"/>
        <w:jc w:val="both"/>
      </w:pPr>
      <w:r>
        <w:t xml:space="preserve">- Зарегистрированные права на Квартиру отсутствуют, другие лица не заявляют права на Квартиру. Об этом свидетельствует выписка из ЕГРП/уведомление Управления </w:t>
      </w:r>
      <w:proofErr w:type="spellStart"/>
      <w:r>
        <w:t>Росреестра</w:t>
      </w:r>
      <w:proofErr w:type="spellEnd"/>
      <w:r>
        <w:t xml:space="preserve"> по г. Москве/другие документы, подтверждающие, что в ЕГРП отсутствуют права и обременения в отношении Квартиры/акт передачи Квартиры, в котором Истец и Ответчик подтвердили, что Квартира свободна от любых прав третьих лиц и не является предметом спора, залога/другие документы.</w:t>
      </w:r>
    </w:p>
    <w:p w:rsidR="00AC2D78" w:rsidRDefault="00AC2D78">
      <w:pPr>
        <w:pStyle w:val="ConsPlusNormal"/>
        <w:ind w:firstLine="540"/>
        <w:jc w:val="both"/>
      </w:pPr>
      <w:r>
        <w:t>Истец в полном объеме исполнил обязательства, предусмотренные Договором. Тогда как Ответчик до настоящего времени не исполнил принятые на себя по Договору обязательства, не заключив с Истцом основной договор купли-продажи Квартиры, что лишает Истца возможности произвести регистрацию права собственности на фактически принадлежащую ему Квартиру.</w:t>
      </w:r>
    </w:p>
    <w:p w:rsidR="00AC2D78" w:rsidRDefault="00AC2D78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ст. 12</w:t>
        </w:r>
      </w:hyperlink>
      <w:r>
        <w:t xml:space="preserve"> Гражданского кодекса Российской Федерации защита гражданских прав может осуществляться путем признания права.</w:t>
      </w:r>
    </w:p>
    <w:p w:rsidR="00AC2D78" w:rsidRDefault="00AC2D78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218</w:t>
        </w:r>
      </w:hyperlink>
      <w:r>
        <w:t xml:space="preserve">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AC2D78" w:rsidRDefault="00AC2D78">
      <w:pPr>
        <w:pStyle w:val="ConsPlusNormal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ст. 219</w:t>
        </w:r>
      </w:hyperlink>
      <w:r>
        <w:t xml:space="preserve"> Гражданского кодекса 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AC2D78" w:rsidRDefault="00AC2D78">
      <w:pPr>
        <w:pStyle w:val="ConsPlusNormal"/>
        <w:ind w:firstLine="540"/>
        <w:jc w:val="both"/>
      </w:pPr>
      <w:r>
        <w:t xml:space="preserve">В силу </w:t>
      </w:r>
      <w:hyperlink r:id="rId7" w:history="1">
        <w:r>
          <w:rPr>
            <w:color w:val="0000FF"/>
          </w:rPr>
          <w:t>ст. 17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одним из оснований государственной регистрации наличия, возникновения, прекращения, перехода, ограничения прав на недвижимое имущество и сделок с ним являются вступившие в законную силу судебные акты.</w:t>
      </w:r>
    </w:p>
    <w:p w:rsidR="00AC2D78" w:rsidRDefault="00AC2D78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8" w:history="1">
        <w:r>
          <w:rPr>
            <w:color w:val="0000FF"/>
          </w:rPr>
          <w:t>ст. 309</w:t>
        </w:r>
      </w:hyperlink>
      <w: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актов, а при </w:t>
      </w:r>
      <w:proofErr w:type="gramStart"/>
      <w:r>
        <w:t>отсутствии</w:t>
      </w:r>
      <w:proofErr w:type="gramEnd"/>
      <w:r>
        <w:t xml:space="preserve"> таких условий и требований - в соответствии с обычаями или иными обычно предъявляемыми требованиями. В силу </w:t>
      </w:r>
      <w:hyperlink r:id="rId9" w:history="1">
        <w:r>
          <w:rPr>
            <w:color w:val="0000FF"/>
          </w:rPr>
          <w:t>п. 1 ст. 310</w:t>
        </w:r>
      </w:hyperlink>
      <w:r>
        <w:t xml:space="preserve"> ГК РФ односторонний отказ от исполнения обязательства и одностороннее изменение его условий не допускаются, за исключением случаев, предусмотренных </w:t>
      </w:r>
      <w:hyperlink r:id="rId10" w:history="1">
        <w:r>
          <w:rPr>
            <w:color w:val="0000FF"/>
          </w:rPr>
          <w:t>ГК</w:t>
        </w:r>
      </w:hyperlink>
      <w:r>
        <w:t xml:space="preserve"> РФ, другими законами или иными правовыми актами.</w:t>
      </w:r>
    </w:p>
    <w:p w:rsidR="00AC2D78" w:rsidRDefault="00AC2D78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1" w:history="1">
        <w:r>
          <w:rPr>
            <w:color w:val="0000FF"/>
          </w:rPr>
          <w:t>ст. ст. 12</w:t>
        </w:r>
      </w:hyperlink>
      <w:r>
        <w:t xml:space="preserve">, </w:t>
      </w:r>
      <w:hyperlink r:id="rId12" w:history="1">
        <w:r>
          <w:rPr>
            <w:color w:val="0000FF"/>
          </w:rPr>
          <w:t>209</w:t>
        </w:r>
      </w:hyperlink>
      <w:r>
        <w:t xml:space="preserve">, </w:t>
      </w:r>
      <w:hyperlink r:id="rId13" w:history="1">
        <w:r>
          <w:rPr>
            <w:color w:val="0000FF"/>
          </w:rPr>
          <w:t>218</w:t>
        </w:r>
      </w:hyperlink>
      <w:r>
        <w:t xml:space="preserve">, </w:t>
      </w:r>
      <w:hyperlink r:id="rId14" w:history="1">
        <w:r>
          <w:rPr>
            <w:color w:val="0000FF"/>
          </w:rPr>
          <w:t>219</w:t>
        </w:r>
      </w:hyperlink>
      <w:r>
        <w:t xml:space="preserve">, </w:t>
      </w:r>
      <w:hyperlink r:id="rId15" w:history="1">
        <w:r>
          <w:rPr>
            <w:color w:val="0000FF"/>
          </w:rPr>
          <w:t>309</w:t>
        </w:r>
      </w:hyperlink>
      <w:r>
        <w:t xml:space="preserve">, </w:t>
      </w:r>
      <w:hyperlink r:id="rId16" w:history="1">
        <w:r>
          <w:rPr>
            <w:color w:val="0000FF"/>
          </w:rPr>
          <w:t>310</w:t>
        </w:r>
      </w:hyperlink>
      <w:r>
        <w:t xml:space="preserve">, </w:t>
      </w:r>
      <w:hyperlink r:id="rId17" w:history="1">
        <w:r>
          <w:rPr>
            <w:color w:val="0000FF"/>
          </w:rPr>
          <w:t>429</w:t>
        </w:r>
      </w:hyperlink>
      <w:r>
        <w:t xml:space="preserve">, </w:t>
      </w:r>
      <w:hyperlink r:id="rId18" w:history="1">
        <w:r>
          <w:rPr>
            <w:color w:val="0000FF"/>
          </w:rPr>
          <w:t>445</w:t>
        </w:r>
      </w:hyperlink>
      <w:r>
        <w:t xml:space="preserve"> Гражданского кодекса Российской Федерации, </w:t>
      </w:r>
      <w:hyperlink r:id="rId19" w:history="1">
        <w:r>
          <w:rPr>
            <w:color w:val="0000FF"/>
          </w:rPr>
          <w:t>ст. 17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ним", </w:t>
      </w:r>
      <w:hyperlink r:id="rId20" w:history="1">
        <w:r>
          <w:rPr>
            <w:color w:val="0000FF"/>
          </w:rPr>
          <w:t>ст. ст. 131</w:t>
        </w:r>
      </w:hyperlink>
      <w:r>
        <w:t xml:space="preserve">, </w:t>
      </w:r>
      <w:hyperlink r:id="rId2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AC2D78" w:rsidRDefault="00AC2D78">
      <w:pPr>
        <w:pStyle w:val="ConsPlusNormal"/>
        <w:ind w:firstLine="540"/>
        <w:jc w:val="both"/>
      </w:pPr>
    </w:p>
    <w:p w:rsidR="00AC2D78" w:rsidRDefault="00AC2D78">
      <w:pPr>
        <w:pStyle w:val="ConsPlusNormal"/>
        <w:jc w:val="center"/>
      </w:pPr>
      <w:r>
        <w:t>ПРОШУ:</w:t>
      </w:r>
    </w:p>
    <w:p w:rsidR="00AC2D78" w:rsidRDefault="00AC2D78">
      <w:pPr>
        <w:pStyle w:val="ConsPlusNormal"/>
        <w:ind w:firstLine="540"/>
        <w:jc w:val="both"/>
      </w:pPr>
    </w:p>
    <w:p w:rsidR="00AC2D78" w:rsidRDefault="00AC2D78">
      <w:pPr>
        <w:pStyle w:val="ConsPlusNormal"/>
        <w:ind w:firstLine="540"/>
        <w:jc w:val="both"/>
      </w:pPr>
      <w:r>
        <w:t>Признать за Истцом право собственности на однокомнатную/двухкомнатную/трехкомнатную/другую Квартиру общей площадью _____ кв. м, N ____, расположенную на ____ этаже в жилом доме по адресу: _________.</w:t>
      </w:r>
    </w:p>
    <w:p w:rsidR="00AC2D78" w:rsidRDefault="00AC2D78">
      <w:pPr>
        <w:pStyle w:val="ConsPlusNormal"/>
        <w:ind w:firstLine="540"/>
        <w:jc w:val="both"/>
      </w:pPr>
    </w:p>
    <w:p w:rsidR="00AC2D78" w:rsidRDefault="00AC2D78">
      <w:pPr>
        <w:pStyle w:val="ConsPlusNormal"/>
        <w:ind w:firstLine="540"/>
        <w:jc w:val="both"/>
      </w:pPr>
    </w:p>
    <w:p w:rsidR="00AC2D78" w:rsidRDefault="00AC2D78">
      <w:pPr>
        <w:pStyle w:val="ConsPlusNormal"/>
        <w:ind w:firstLine="540"/>
        <w:jc w:val="both"/>
      </w:pPr>
      <w:r>
        <w:t>Приложения:</w:t>
      </w:r>
    </w:p>
    <w:p w:rsidR="00AC2D78" w:rsidRDefault="00AC2D78">
      <w:pPr>
        <w:pStyle w:val="ConsPlusNormal"/>
        <w:ind w:firstLine="540"/>
        <w:jc w:val="both"/>
      </w:pPr>
      <w:r>
        <w:t>1. Доказательства, подтверждающие факт оплаты Истцом Квартиры в полном объеме: платежные поручения от "___"_______ ___ г. N ___/приходные кассовые ордера от "___"_______ ___ г. N ___/квитанции к приходным кассовым ордерам от "___"_______ ___ г. N ___/справки от "___"_______ ___ г. N ___/квитанции о доплате денежных средств от "___"_______ ___ г. N ___/акты о завершении расчетов от "___"_______ ___ г. N ___/акты сверки взаиморасчетов от "___"_______ ___ г. N ___/акт об исполнении денежных обязательств от "___"_______ ___ г. N ___/акт о выполнении обязательств по Договору от "___"_______ ___ г. N ___/акт передачи Квартиры от "___"_______ ___ г. N ___, в котором Истец и Ответчик подтвердили, что Квартира оплачена Истцом в полном объеме/мемориальные ордера от "___"_______ ___ г. N ___/документы, подтверждающие внесение доплаты за Квартиру в депозит нотариуса г. _____ _____/квитанции об оплате расходов по технической эксплуатации и по приемке жилого дома в эксплуатацию/другие документы.</w:t>
      </w:r>
    </w:p>
    <w:p w:rsidR="00AC2D78" w:rsidRDefault="00AC2D78">
      <w:pPr>
        <w:pStyle w:val="ConsPlusNormal"/>
        <w:ind w:firstLine="540"/>
        <w:jc w:val="both"/>
      </w:pPr>
      <w:r>
        <w:t xml:space="preserve">2. Доказательства, подтверждающие, что строительство жилого дома, в котором находится Квартира, завершено, дом сдан в эксплуатацию: копия акта приемки законченного производством строительно-монтажных работ жилого дома приемочной комиссией, утвержденного распоряжением префекта конкретного округа г. Москвы/копия разрешения на ввод дома в эксплуатацию от "___"_______ ___ г. N ___, выданного ________/сообщение </w:t>
      </w:r>
      <w:proofErr w:type="spellStart"/>
      <w:r>
        <w:t>Мосгосстройнадзора</w:t>
      </w:r>
      <w:proofErr w:type="spellEnd"/>
      <w:r>
        <w:t xml:space="preserve"> о вводе дома в эксплуатацию от "___"_______ ___ г. N ___/копия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 от "___"_______ ___ г. N ___/другой документ.</w:t>
      </w:r>
    </w:p>
    <w:p w:rsidR="00AC2D78" w:rsidRDefault="00AC2D78">
      <w:pPr>
        <w:pStyle w:val="ConsPlusNormal"/>
        <w:ind w:firstLine="540"/>
        <w:jc w:val="both"/>
      </w:pPr>
      <w:r>
        <w:t>3. Доказательства, подтверждающие, что Квартира прошла государственный технический учет в БТИ, Квартире присвоен кадастровый номер: справка ТБТИ N ___ г. _________ от "___"_______ ___ г. N ___/поэтажный план/экспликация/другие документы, подтверждающие учет Квартиры по данным БТИ/кадастровый паспорт помещения/другие документы.</w:t>
      </w:r>
    </w:p>
    <w:p w:rsidR="00AC2D78" w:rsidRDefault="00AC2D78">
      <w:pPr>
        <w:pStyle w:val="ConsPlusNormal"/>
        <w:ind w:firstLine="540"/>
        <w:jc w:val="both"/>
      </w:pPr>
      <w:r>
        <w:t>4. Доказательства, подтверждающие факт передачи Квартиры Истцу в фактическое владение и пользование: соглашение от "___"_______ ___ г. N ___, по которому Истец обязался принять Квартиру и нести полную ответственность за ее сохранность/акт приема-передачи Квартиры от "___"_______ ___ г. N ___/акт приема-передачи Квартиры в пользование от "___"_______ ___ г. N ___/акт приема-передачи ключей Квартиры от "___"_______ ___ г. N ___/временный ордер на вселение в Квартиру от "___"_______ ___ г. N ___/акт открытия допуска в Квартиру от "___"_______ ___ г. N ___/акт осмотра Квартиры от "__" _______ ___ г. N ___/акт доступа в Квартиру от "___"_______ ___ г. N ___/справка Ответчика о закреплении Квартиры за Истцом от "___"_______ ___ г. N ___/другой документ.</w:t>
      </w:r>
    </w:p>
    <w:p w:rsidR="00AC2D78" w:rsidRDefault="00AC2D78">
      <w:pPr>
        <w:pStyle w:val="ConsPlusNormal"/>
        <w:ind w:firstLine="540"/>
        <w:jc w:val="both"/>
      </w:pPr>
      <w:r>
        <w:t xml:space="preserve">5. Доказательства, подтверждающие несение Истцом расходов, связанных с содержанием Квартиры: квитанции на оплату жилого помещения и коммунальных услуг от "___"________ ____ </w:t>
      </w:r>
      <w:r>
        <w:lastRenderedPageBreak/>
        <w:t>г./копии лицевого счета Квартиры/чеки, подтверждающие оплату услуг по заключенному Истцом договору управления многоквартирным домом на оказание услуг и выполнение работ по надлежащему содержанию и ремонту общедомового имущества многоквартирного дома, на предоставление коммунальных услуг собственнику помещения от "__"_______ ___ г. N ___/квитанция от "___"________ ____ г. к приходному кассовому ордеру, согласно которой Истец внес квартплату авансом/договор управления многоквартирным домом от "___"_______ ___ г. N ___, в соответствии с которым Истец несет расходы по содержанию Квартиры и общего имущества в многоквартирном доме/соглашение между Истцом и Ответчиком от "___"_______ ___ г. N ___/дополнительное соглашение к Договору, по которому Истец обязался заключить договор управления с управляющей компанией, нести расходы по содержанию Квартиры и оплатить авансом расходы по техническому обслуживанию Квартиры за _____ месяцев вперед/другие документы.</w:t>
      </w:r>
    </w:p>
    <w:p w:rsidR="00AC2D78" w:rsidRDefault="00AC2D78">
      <w:pPr>
        <w:pStyle w:val="ConsPlusNormal"/>
        <w:ind w:firstLine="540"/>
        <w:jc w:val="both"/>
      </w:pPr>
      <w:r>
        <w:t xml:space="preserve">6. Доказательства, подтверждающие отсутствие зарегистрированных прав на Квартиру: выписка из ЕГРП/уведомление Управления </w:t>
      </w:r>
      <w:proofErr w:type="spellStart"/>
      <w:r>
        <w:t>Росреестра</w:t>
      </w:r>
      <w:proofErr w:type="spellEnd"/>
      <w:r>
        <w:t xml:space="preserve"> по г. Москве/другие документы, подтверждающие, что в ЕГРП отсутствуют права и обременения в отношении Квартиры/акт передачи Квартиры, в котором Истец и Ответчик подтвердили, что Квартира свободна от любых прав третьих лиц и не является предметом спора, залога/другие документы.</w:t>
      </w:r>
    </w:p>
    <w:p w:rsidR="00AC2D78" w:rsidRDefault="00AC2D78">
      <w:pPr>
        <w:pStyle w:val="ConsPlusNormal"/>
        <w:ind w:firstLine="540"/>
        <w:jc w:val="both"/>
      </w:pPr>
      <w:r>
        <w:t>7. Копия предварительного договора купли-продажи квартиры или копия договора инвестирования строительства жилого дома от "___"________ ____ г. N _____.</w:t>
      </w:r>
    </w:p>
    <w:p w:rsidR="00AC2D78" w:rsidRDefault="00AC2D78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AC2D78" w:rsidRDefault="00AC2D78">
      <w:pPr>
        <w:pStyle w:val="ConsPlusNormal"/>
        <w:ind w:firstLine="540"/>
        <w:jc w:val="both"/>
      </w:pPr>
      <w:r>
        <w:t>9. Квитанция об уплате государственной пошлины.</w:t>
      </w:r>
    </w:p>
    <w:p w:rsidR="00AC2D78" w:rsidRDefault="00AC2D78">
      <w:pPr>
        <w:pStyle w:val="ConsPlusNormal"/>
        <w:ind w:firstLine="540"/>
        <w:jc w:val="both"/>
      </w:pPr>
      <w:r>
        <w:t>10. Доверенность представителя от "___"_________ ___ г. N ___ (если исковое заявление подписано представителем Истца).</w:t>
      </w:r>
    </w:p>
    <w:p w:rsidR="00AC2D78" w:rsidRDefault="00AC2D78">
      <w:pPr>
        <w:pStyle w:val="ConsPlusNormal"/>
        <w:ind w:firstLine="540"/>
        <w:jc w:val="both"/>
      </w:pPr>
    </w:p>
    <w:p w:rsidR="00AC2D78" w:rsidRDefault="00AC2D78">
      <w:pPr>
        <w:pStyle w:val="ConsPlusNormal"/>
        <w:ind w:firstLine="540"/>
        <w:jc w:val="both"/>
      </w:pPr>
      <w:r>
        <w:t>"___"_________ ____ г.</w:t>
      </w:r>
    </w:p>
    <w:p w:rsidR="00AC2D78" w:rsidRDefault="00AC2D78">
      <w:pPr>
        <w:pStyle w:val="ConsPlusNormal"/>
        <w:ind w:firstLine="540"/>
        <w:jc w:val="both"/>
      </w:pPr>
    </w:p>
    <w:p w:rsidR="00AC2D78" w:rsidRDefault="00AC2D78">
      <w:pPr>
        <w:pStyle w:val="ConsPlusNonformat"/>
        <w:jc w:val="both"/>
      </w:pPr>
      <w:r>
        <w:t xml:space="preserve">    Истец (представитель):</w:t>
      </w:r>
    </w:p>
    <w:p w:rsidR="00AC2D78" w:rsidRDefault="00AC2D78">
      <w:pPr>
        <w:pStyle w:val="ConsPlusNonformat"/>
        <w:jc w:val="both"/>
      </w:pPr>
    </w:p>
    <w:p w:rsidR="00AC2D78" w:rsidRDefault="00AC2D78">
      <w:pPr>
        <w:pStyle w:val="ConsPlusNonformat"/>
        <w:jc w:val="both"/>
      </w:pPr>
      <w:r>
        <w:t xml:space="preserve">    ________________/_________________________________________________/</w:t>
      </w:r>
    </w:p>
    <w:p w:rsidR="00AC2D78" w:rsidRDefault="00AC2D78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(Ф.И.О.)</w:t>
      </w:r>
    </w:p>
    <w:p w:rsidR="00AC2D78" w:rsidRDefault="00AC2D78">
      <w:pPr>
        <w:pStyle w:val="ConsPlusNormal"/>
        <w:ind w:firstLine="540"/>
        <w:jc w:val="both"/>
      </w:pPr>
    </w:p>
    <w:p w:rsidR="00AC2D78" w:rsidRDefault="00AC2D78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AC2D78" w:rsidRDefault="00AC2D78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21 января 2016 г. N 4г-13028/2016</w:t>
      </w:r>
    </w:p>
    <w:p w:rsidR="00AC2D78" w:rsidRDefault="00AC2D78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21 января 2016 г. N 4г-13027/2016</w:t>
      </w:r>
    </w:p>
    <w:p w:rsidR="00AC2D78" w:rsidRDefault="00AC2D78">
      <w:pPr>
        <w:pStyle w:val="ConsPlusNormal"/>
        <w:ind w:firstLine="540"/>
        <w:jc w:val="both"/>
      </w:pPr>
      <w:r>
        <w:t xml:space="preserve">Апелляционное </w:t>
      </w:r>
      <w:hyperlink r:id="rId24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24 сентября 2015 г. по делу N 33-34519/15</w:t>
      </w:r>
    </w:p>
    <w:p w:rsidR="00AC2D78" w:rsidRDefault="00AC2D78">
      <w:pPr>
        <w:pStyle w:val="ConsPlusNormal"/>
        <w:ind w:firstLine="540"/>
        <w:jc w:val="both"/>
      </w:pPr>
      <w:r>
        <w:t xml:space="preserve">Апелляционное </w:t>
      </w:r>
      <w:hyperlink r:id="rId25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22 мая 2015 г. по делу N 33-17363/2015</w:t>
      </w:r>
    </w:p>
    <w:p w:rsidR="00AC2D78" w:rsidRDefault="00AC2D78">
      <w:pPr>
        <w:pStyle w:val="ConsPlusNormal"/>
        <w:ind w:firstLine="540"/>
        <w:jc w:val="both"/>
      </w:pPr>
    </w:p>
    <w:p w:rsidR="00AC2D78" w:rsidRDefault="00AC2D78">
      <w:pPr>
        <w:pStyle w:val="ConsPlusNormal"/>
        <w:ind w:firstLine="540"/>
        <w:jc w:val="both"/>
      </w:pPr>
    </w:p>
    <w:p w:rsidR="00AC2D78" w:rsidRDefault="00AC2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FA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8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8D5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22D0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D9C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7124E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20A1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2D78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3C6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11B6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6C59-6128-4A65-8888-82D75D99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443E24145E27375BE81452152BE9D82C1D807AAE9D555791AC91BCE0D532Y3nBK" TargetMode="External"/><Relationship Id="rId13" Type="http://schemas.openxmlformats.org/officeDocument/2006/relationships/hyperlink" Target="consultantplus://offline/ref=A78AA206182CA2D78BC3443E24145E27375BE81452152BE9D82C1D807AAE9D555791AC91BCE0D131Y3nBK" TargetMode="External"/><Relationship Id="rId18" Type="http://schemas.openxmlformats.org/officeDocument/2006/relationships/hyperlink" Target="consultantplus://offline/ref=A78AA206182CA2D78BC3443E24145E27375BE81452152BE9D82C1D807AAE9D555791AC91BCE3D03FY3nA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8AA206182CA2D78BC3443E24145E273452EC1A5D132BE9D82C1D807AAE9D555791AC91BCE1D632Y3n8K" TargetMode="External"/><Relationship Id="rId7" Type="http://schemas.openxmlformats.org/officeDocument/2006/relationships/hyperlink" Target="consultantplus://offline/ref=A78AA206182CA2D78BC3443E24145E27375BE91B5E1B2BE9D82C1D807AAE9D555791AC91BCE1D133Y3nFK" TargetMode="External"/><Relationship Id="rId12" Type="http://schemas.openxmlformats.org/officeDocument/2006/relationships/hyperlink" Target="consultantplus://offline/ref=A78AA206182CA2D78BC3443E24145E27375BE81452152BE9D82C1D807AAE9D555791AC91BCE0D134Y3nEK" TargetMode="External"/><Relationship Id="rId17" Type="http://schemas.openxmlformats.org/officeDocument/2006/relationships/hyperlink" Target="consultantplus://offline/ref=A78AA206182CA2D78BC3443E24145E27375BE81452152BE9D82C1D807AAE9D555791AC91BCE3D035Y3nAK" TargetMode="External"/><Relationship Id="rId25" Type="http://schemas.openxmlformats.org/officeDocument/2006/relationships/hyperlink" Target="consultantplus://offline/ref=A78AA206182CA2D78BC35B3039145E273459E118521229B4D224448C78A9Y9n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8AA206182CA2D78BC3443E24145E27375BE81452152BE9D82C1D807AAE9D555791AC91BCE0D532Y3n9K" TargetMode="External"/><Relationship Id="rId20" Type="http://schemas.openxmlformats.org/officeDocument/2006/relationships/hyperlink" Target="consultantplus://offline/ref=A78AA206182CA2D78BC3443E24145E273452EC1A5D132BE9D82C1D807AAE9D555791AC91BCE1D634Y3n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AA206182CA2D78BC3443E24145E27375BE81452152BE9D82C1D807AAE9D555791AC91BCE0D131Y3n3K" TargetMode="External"/><Relationship Id="rId11" Type="http://schemas.openxmlformats.org/officeDocument/2006/relationships/hyperlink" Target="consultantplus://offline/ref=A78AA206182CA2D78BC3443E24145E27375BE81452152BE9D82C1D807AAE9D555791AC91BCE1D031Y3nAK" TargetMode="External"/><Relationship Id="rId24" Type="http://schemas.openxmlformats.org/officeDocument/2006/relationships/hyperlink" Target="consultantplus://offline/ref=A78AA206182CA2D78BC35B3039145E273458EF195D1426B4D224448C78A9Y9n2K" TargetMode="External"/><Relationship Id="rId5" Type="http://schemas.openxmlformats.org/officeDocument/2006/relationships/hyperlink" Target="consultantplus://offline/ref=A78AA206182CA2D78BC3443E24145E27375BE81452152BE9D82C1D807AAE9D555791AC91BCE0D131Y3nAK" TargetMode="External"/><Relationship Id="rId15" Type="http://schemas.openxmlformats.org/officeDocument/2006/relationships/hyperlink" Target="consultantplus://offline/ref=A78AA206182CA2D78BC3443E24145E27375BE81452152BE9D82C1D807AAE9D555791AC91BCE0D532Y3nBK" TargetMode="External"/><Relationship Id="rId23" Type="http://schemas.openxmlformats.org/officeDocument/2006/relationships/hyperlink" Target="consultantplus://offline/ref=A78AA206182CA2D78BC35B3039145E27345FEC19581B26B4D224448C78A9Y9n2K" TargetMode="External"/><Relationship Id="rId10" Type="http://schemas.openxmlformats.org/officeDocument/2006/relationships/hyperlink" Target="consultantplus://offline/ref=A78AA206182CA2D78BC3443E24145E27375BE81452152BE9D82C1D807AYAnEK" TargetMode="External"/><Relationship Id="rId19" Type="http://schemas.openxmlformats.org/officeDocument/2006/relationships/hyperlink" Target="consultantplus://offline/ref=A78AA206182CA2D78BC3443E24145E27375BE91B5E1B2BE9D82C1D807AAE9D555791AC91BCE1D133Y3nFK" TargetMode="External"/><Relationship Id="rId4" Type="http://schemas.openxmlformats.org/officeDocument/2006/relationships/hyperlink" Target="consultantplus://offline/ref=A78AA206182CA2D78BC3443E24145E27375BE81452152BE9D82C1D807AAE9D555791AC91BCE1D031Y3nAK" TargetMode="External"/><Relationship Id="rId9" Type="http://schemas.openxmlformats.org/officeDocument/2006/relationships/hyperlink" Target="consultantplus://offline/ref=A78AA206182CA2D78BC3443E24145E27375BE81452152BE9D82C1D807AAE9D555791AC91BCE4D1Y3n2K" TargetMode="External"/><Relationship Id="rId14" Type="http://schemas.openxmlformats.org/officeDocument/2006/relationships/hyperlink" Target="consultantplus://offline/ref=A78AA206182CA2D78BC3443E24145E27375BE81452152BE9D82C1D807AAE9D555791AC91BCE0D131Y3n3K" TargetMode="External"/><Relationship Id="rId22" Type="http://schemas.openxmlformats.org/officeDocument/2006/relationships/hyperlink" Target="consultantplus://offline/ref=A78AA206182CA2D78BC35B3039145E27345FEC19581B27B4D224448C78A9Y9n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2018-04-02T10:39:00Z</dcterms:created>
  <dcterms:modified xsi:type="dcterms:W3CDTF">2018-04-02T10:40:00Z</dcterms:modified>
</cp:coreProperties>
</file>