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A4" w:rsidRDefault="00150EA4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85" w:history="1">
        <w:r>
          <w:rPr>
            <w:color w:val="0000FF"/>
          </w:rPr>
          <w:t>&lt;1&gt;</w:t>
        </w:r>
      </w:hyperlink>
    </w:p>
    <w:p w:rsidR="00150EA4" w:rsidRDefault="00150EA4">
      <w:pPr>
        <w:pStyle w:val="ConsPlusNonformat"/>
        <w:jc w:val="both"/>
      </w:pPr>
    </w:p>
    <w:p w:rsidR="00150EA4" w:rsidRDefault="00150EA4">
      <w:pPr>
        <w:pStyle w:val="ConsPlusNonformat"/>
        <w:jc w:val="both"/>
      </w:pPr>
      <w:r>
        <w:t xml:space="preserve">                                     Истец: ______________________________,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наименование</w:t>
      </w:r>
      <w:proofErr w:type="gramEnd"/>
      <w:r>
        <w:t xml:space="preserve"> или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   Ф.И.О. участника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долевого</w:t>
      </w:r>
      <w:proofErr w:type="gramEnd"/>
      <w:r>
        <w:t xml:space="preserve"> строительства)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___________, факс: 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150EA4" w:rsidRDefault="00150EA4">
      <w:pPr>
        <w:pStyle w:val="ConsPlusNonformat"/>
        <w:jc w:val="both"/>
      </w:pPr>
    </w:p>
    <w:p w:rsidR="00150EA4" w:rsidRDefault="00150EA4">
      <w:pPr>
        <w:pStyle w:val="ConsPlusNonformat"/>
        <w:jc w:val="both"/>
      </w:pPr>
      <w:r>
        <w:t xml:space="preserve">                                     Представитель истца: 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___________, факс: 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150EA4" w:rsidRDefault="00150EA4">
      <w:pPr>
        <w:pStyle w:val="ConsPlusNonformat"/>
        <w:jc w:val="both"/>
      </w:pPr>
    </w:p>
    <w:p w:rsidR="00150EA4" w:rsidRDefault="00150EA4">
      <w:pPr>
        <w:pStyle w:val="ConsPlusNonformat"/>
        <w:jc w:val="both"/>
      </w:pPr>
      <w:r>
        <w:t xml:space="preserve">                                     Ответчик: ___________________________,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</w:t>
      </w:r>
      <w:proofErr w:type="gramEnd"/>
      <w:r>
        <w:t xml:space="preserve"> организации-застройщика)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___________, факс: _________,</w:t>
      </w:r>
    </w:p>
    <w:p w:rsidR="00150EA4" w:rsidRDefault="00150EA4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150EA4" w:rsidRDefault="00150EA4">
      <w:pPr>
        <w:pStyle w:val="ConsPlusNonformat"/>
        <w:jc w:val="both"/>
      </w:pPr>
    </w:p>
    <w:p w:rsidR="00150EA4" w:rsidRDefault="00150EA4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86" w:history="1">
        <w:r>
          <w:rPr>
            <w:color w:val="0000FF"/>
          </w:rPr>
          <w:t>&lt;2&gt;</w:t>
        </w:r>
      </w:hyperlink>
    </w:p>
    <w:p w:rsidR="00150EA4" w:rsidRDefault="00150EA4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87" w:history="1">
        <w:r>
          <w:rPr>
            <w:color w:val="0000FF"/>
          </w:rPr>
          <w:t>&lt;3&gt;</w:t>
        </w:r>
      </w:hyperlink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jc w:val="center"/>
      </w:pPr>
      <w:r>
        <w:t>ИСКОВОЕ ЗАЯВЛЕНИЕ</w:t>
      </w:r>
    </w:p>
    <w:p w:rsidR="00150EA4" w:rsidRDefault="00150EA4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</w:t>
      </w:r>
    </w:p>
    <w:p w:rsidR="00150EA4" w:rsidRDefault="00150EA4">
      <w:pPr>
        <w:pStyle w:val="ConsPlusNormal"/>
        <w:jc w:val="center"/>
      </w:pPr>
      <w:proofErr w:type="gramStart"/>
      <w:r>
        <w:t>на</w:t>
      </w:r>
      <w:proofErr w:type="gramEnd"/>
      <w:r>
        <w:t xml:space="preserve"> долю в объекте недвижимости незавершенного строительства</w:t>
      </w:r>
    </w:p>
    <w:p w:rsidR="00150EA4" w:rsidRDefault="00150EA4">
      <w:pPr>
        <w:pStyle w:val="ConsPlusNormal"/>
        <w:jc w:val="center"/>
      </w:pPr>
      <w:proofErr w:type="gramStart"/>
      <w:r>
        <w:t>и</w:t>
      </w:r>
      <w:proofErr w:type="gramEnd"/>
      <w:r>
        <w:t xml:space="preserve"> об </w:t>
      </w:r>
      <w:proofErr w:type="spellStart"/>
      <w:r>
        <w:t>обязании</w:t>
      </w:r>
      <w:proofErr w:type="spellEnd"/>
      <w:r>
        <w:t xml:space="preserve"> застройщика передать документы,</w:t>
      </w:r>
    </w:p>
    <w:p w:rsidR="00150EA4" w:rsidRDefault="00150EA4">
      <w:pPr>
        <w:pStyle w:val="ConsPlusNormal"/>
        <w:jc w:val="center"/>
      </w:pPr>
      <w:proofErr w:type="gramStart"/>
      <w:r>
        <w:t>необходимые</w:t>
      </w:r>
      <w:proofErr w:type="gramEnd"/>
      <w:r>
        <w:t xml:space="preserve"> для государственной регистрации права</w:t>
      </w:r>
    </w:p>
    <w:p w:rsidR="00150EA4" w:rsidRDefault="00150EA4">
      <w:pPr>
        <w:pStyle w:val="ConsPlusNormal"/>
        <w:jc w:val="center"/>
      </w:pPr>
      <w:proofErr w:type="gramStart"/>
      <w:r>
        <w:t>собственности</w:t>
      </w:r>
      <w:proofErr w:type="gramEnd"/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  <w:r>
        <w:t>"___"________ ___ г. между истцом и ответчиком был заключен договор N ________ о долевом участии в строительстве многоквартирного жилого дома (далее - "Договор") по адресу: _________________________.</w:t>
      </w:r>
    </w:p>
    <w:p w:rsidR="00150EA4" w:rsidRDefault="00150EA4">
      <w:pPr>
        <w:pStyle w:val="ConsPlusNormal"/>
        <w:ind w:firstLine="540"/>
        <w:jc w:val="both"/>
      </w:pPr>
      <w:r>
        <w:t>В соответствии с п. ____ Договора истец приобретает право на отдельную ___________________ квартиру общей площадью _________ кв. м, расположенную в секции ________ на _______ этаже.</w:t>
      </w:r>
    </w:p>
    <w:p w:rsidR="00150EA4" w:rsidRDefault="00150EA4">
      <w:pPr>
        <w:pStyle w:val="ConsPlusNormal"/>
        <w:ind w:firstLine="540"/>
        <w:jc w:val="both"/>
      </w:pPr>
      <w:r>
        <w:t>В соответствии с п. ______ Договора стоимость доли истца составила ___________ (___________) рублей. Внесение данной суммы являлось основанием приобретения истцом прав на указанную квартиру.</w:t>
      </w:r>
    </w:p>
    <w:p w:rsidR="00150EA4" w:rsidRDefault="00150EA4">
      <w:pPr>
        <w:pStyle w:val="ConsPlusNormal"/>
        <w:ind w:firstLine="540"/>
        <w:jc w:val="both"/>
      </w:pPr>
      <w:r>
        <w:t>"___"________ ___ г. истцом оплачена стоимость квартиры квитанцией от "__"_________ ___ г. N ___ на сумму ___________ (__________) рублей, то есть полностью.</w:t>
      </w:r>
    </w:p>
    <w:p w:rsidR="00150EA4" w:rsidRDefault="00150EA4">
      <w:pPr>
        <w:pStyle w:val="ConsPlusNormal"/>
        <w:ind w:firstLine="540"/>
        <w:jc w:val="both"/>
      </w:pPr>
      <w:r>
        <w:t>В соответствии с п. ______ Договора срок сдачи жилого дома - __________________.</w:t>
      </w:r>
    </w:p>
    <w:p w:rsidR="00150EA4" w:rsidRDefault="00150EA4">
      <w:pPr>
        <w:pStyle w:val="ConsPlusNormal"/>
        <w:ind w:firstLine="540"/>
        <w:jc w:val="both"/>
      </w:pPr>
      <w:r>
        <w:t>На данный момент ответчик строительство жилого дома не завершил, дом в эксплуатацию не сдан.</w:t>
      </w:r>
    </w:p>
    <w:p w:rsidR="00150EA4" w:rsidRDefault="00150EA4">
      <w:pPr>
        <w:pStyle w:val="ConsPlusNonformat"/>
        <w:jc w:val="both"/>
      </w:pPr>
      <w:r>
        <w:t xml:space="preserve">    В настоящее время истец рассчитывает в отношении квартиры, относительно</w:t>
      </w:r>
    </w:p>
    <w:p w:rsidR="00150EA4" w:rsidRDefault="00150EA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заключил Договор, провести сделку _______________________________ и</w:t>
      </w:r>
    </w:p>
    <w:p w:rsidR="00150EA4" w:rsidRDefault="00150EA4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вид</w:t>
      </w:r>
      <w:proofErr w:type="gramEnd"/>
      <w:r>
        <w:t xml:space="preserve"> сделки)</w:t>
      </w:r>
    </w:p>
    <w:p w:rsidR="00150EA4" w:rsidRDefault="00150EA4">
      <w:pPr>
        <w:pStyle w:val="ConsPlusNonformat"/>
        <w:jc w:val="both"/>
      </w:pPr>
      <w:r>
        <w:t xml:space="preserve">"__"______________ ___  г.  </w:t>
      </w:r>
      <w:proofErr w:type="gramStart"/>
      <w:r>
        <w:t>обратился</w:t>
      </w:r>
      <w:proofErr w:type="gramEnd"/>
      <w:r>
        <w:t xml:space="preserve">   к   ответчику   за  предоставлением</w:t>
      </w:r>
    </w:p>
    <w:p w:rsidR="00150EA4" w:rsidRDefault="00150EA4">
      <w:pPr>
        <w:pStyle w:val="ConsPlusNonformat"/>
        <w:jc w:val="both"/>
      </w:pPr>
      <w:proofErr w:type="gramStart"/>
      <w:r>
        <w:t>правоустанавливающих</w:t>
      </w:r>
      <w:proofErr w:type="gramEnd"/>
      <w:r>
        <w:t xml:space="preserve"> документов на земельный участок, на котором расположен</w:t>
      </w:r>
    </w:p>
    <w:p w:rsidR="00150EA4" w:rsidRDefault="00150EA4">
      <w:pPr>
        <w:pStyle w:val="ConsPlusNonformat"/>
        <w:jc w:val="both"/>
      </w:pPr>
      <w:proofErr w:type="gramStart"/>
      <w:r>
        <w:t>объект</w:t>
      </w:r>
      <w:proofErr w:type="gramEnd"/>
      <w:r>
        <w:t xml:space="preserve">   незавершенного   строительства,   разрешения  на  строительство  и</w:t>
      </w:r>
    </w:p>
    <w:p w:rsidR="00150EA4" w:rsidRDefault="00150EA4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 xml:space="preserve">  на объект. Указанная документация необходима истцу</w:t>
      </w:r>
    </w:p>
    <w:p w:rsidR="00150EA4" w:rsidRDefault="00150EA4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  регистрации  права  собственности  на  долю  в  объекте  недвижимости</w:t>
      </w:r>
    </w:p>
    <w:p w:rsidR="00150EA4" w:rsidRDefault="00150EA4">
      <w:pPr>
        <w:pStyle w:val="ConsPlusNonformat"/>
        <w:jc w:val="both"/>
      </w:pPr>
      <w:proofErr w:type="gramStart"/>
      <w:r>
        <w:t>незавершенного  строительства</w:t>
      </w:r>
      <w:proofErr w:type="gramEnd"/>
      <w:r>
        <w:t xml:space="preserve">  (жилом доме),  поскольку  в  соответствии со</w:t>
      </w:r>
    </w:p>
    <w:p w:rsidR="00150EA4" w:rsidRDefault="00150EA4">
      <w:pPr>
        <w:pStyle w:val="ConsPlusNonformat"/>
        <w:jc w:val="both"/>
      </w:pPr>
      <w:hyperlink r:id="rId5" w:history="1">
        <w:r>
          <w:rPr>
            <w:color w:val="0000FF"/>
          </w:rPr>
          <w:t xml:space="preserve">ст. </w:t>
        </w:r>
        <w:proofErr w:type="gramStart"/>
        <w:r>
          <w:rPr>
            <w:color w:val="0000FF"/>
          </w:rPr>
          <w:t>209</w:t>
        </w:r>
      </w:hyperlink>
      <w:r>
        <w:t xml:space="preserve">  Гражданского</w:t>
      </w:r>
      <w:proofErr w:type="gramEnd"/>
      <w:r>
        <w:t xml:space="preserve">  кодекса  Российской  Федерации  только  собственнику</w:t>
      </w:r>
    </w:p>
    <w:p w:rsidR="00150EA4" w:rsidRDefault="00150EA4">
      <w:pPr>
        <w:pStyle w:val="ConsPlusNonformat"/>
        <w:jc w:val="both"/>
      </w:pPr>
      <w:proofErr w:type="gramStart"/>
      <w:r>
        <w:t>принадлежат</w:t>
      </w:r>
      <w:proofErr w:type="gramEnd"/>
      <w:r>
        <w:t xml:space="preserve"> права владения, пользования и распоряжения своим имуществом.</w:t>
      </w:r>
    </w:p>
    <w:p w:rsidR="00150EA4" w:rsidRDefault="00150EA4">
      <w:pPr>
        <w:pStyle w:val="ConsPlusNormal"/>
        <w:ind w:firstLine="540"/>
        <w:jc w:val="both"/>
      </w:pPr>
      <w:r>
        <w:t xml:space="preserve">Ответчик до настоящего времени не предоставил затребованную документацию (вариант: </w:t>
      </w:r>
      <w:r>
        <w:lastRenderedPageBreak/>
        <w:t>отказал в предоставлении затребованной документации, мотивировав свой отказ следующим: _______________________________________).</w:t>
      </w:r>
    </w:p>
    <w:p w:rsidR="00150EA4" w:rsidRDefault="00150EA4">
      <w:pPr>
        <w:pStyle w:val="ConsPlusNormal"/>
        <w:ind w:firstLine="540"/>
        <w:jc w:val="both"/>
      </w:pPr>
      <w:r>
        <w:t xml:space="preserve">Согласно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150EA4" w:rsidRDefault="00150EA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150EA4" w:rsidRDefault="00150EA4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150EA4" w:rsidRDefault="00150EA4">
      <w:pPr>
        <w:pStyle w:val="ConsPlusNormal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2 ст. 25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право собственности на объект незавершенного строительства регистрируется на основании правоустанавливающих документов на земельный участок, на котором расположен объект незавершенного строительства, и разрешения на строительство, если в соответствии с законодательством Российской Федерации для строительства создаваемого объекта требуется получение такого разрешения. </w:t>
      </w:r>
      <w:hyperlink w:anchor="P88" w:history="1">
        <w:r>
          <w:rPr>
            <w:color w:val="0000FF"/>
          </w:rPr>
          <w:t>&lt;4&gt;</w:t>
        </w:r>
      </w:hyperlink>
    </w:p>
    <w:p w:rsidR="00150EA4" w:rsidRDefault="00150EA4">
      <w:pPr>
        <w:pStyle w:val="ConsPlusNormal"/>
        <w:ind w:firstLine="540"/>
        <w:jc w:val="both"/>
      </w:pPr>
      <w:r>
        <w:t xml:space="preserve">На основании изложенного, 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11" w:history="1">
        <w:r>
          <w:rPr>
            <w:color w:val="0000FF"/>
          </w:rPr>
          <w:t>ст. 209</w:t>
        </w:r>
      </w:hyperlink>
      <w:r>
        <w:t xml:space="preserve">, </w:t>
      </w:r>
      <w:hyperlink r:id="rId12" w:history="1">
        <w:r>
          <w:rPr>
            <w:color w:val="0000FF"/>
          </w:rPr>
          <w:t>п. 1 ст. 218</w:t>
        </w:r>
      </w:hyperlink>
      <w:r>
        <w:t xml:space="preserve">, </w:t>
      </w:r>
      <w:hyperlink r:id="rId13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Федерации,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2 ст. 25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руководствуясь </w:t>
      </w:r>
      <w:hyperlink r:id="rId15" w:history="1">
        <w:r>
          <w:rPr>
            <w:color w:val="0000FF"/>
          </w:rPr>
          <w:t>ст. ст. 131</w:t>
        </w:r>
      </w:hyperlink>
      <w:r>
        <w:t xml:space="preserve"> -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  <w:r>
        <w:t>1. Признать за истцом право собственности на долю в незавершенном строительством объекте недвижимости - ______________________, расположенном по адресу: _______________, в виде ____________ помещений общей площадью _________ кв. м, расположенных _______________________, а также земельного участка площадью ____________ кв. м, занятого недвижимостью и необходимого для ее использования.</w:t>
      </w:r>
    </w:p>
    <w:p w:rsidR="00150EA4" w:rsidRDefault="00150EA4">
      <w:pPr>
        <w:pStyle w:val="ConsPlusNormal"/>
        <w:ind w:firstLine="540"/>
        <w:jc w:val="both"/>
      </w:pPr>
      <w:r>
        <w:t>2. Обязать ответчика предоставить истцу документы, необходимые для государственной регистрации права собственности на долю в объекте незавершенного строительства.</w:t>
      </w: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  <w:r>
        <w:t>Приложения:</w:t>
      </w:r>
    </w:p>
    <w:p w:rsidR="00150EA4" w:rsidRDefault="00150EA4">
      <w:pPr>
        <w:pStyle w:val="ConsPlusNormal"/>
        <w:ind w:firstLine="540"/>
        <w:jc w:val="both"/>
      </w:pPr>
      <w:r>
        <w:t>1. Копия договора об участии в долевом строительстве многоквартирного жилого дома от "__"__________ ___ г. N ___.</w:t>
      </w:r>
    </w:p>
    <w:p w:rsidR="00150EA4" w:rsidRDefault="00150EA4">
      <w:pPr>
        <w:pStyle w:val="ConsPlusNormal"/>
        <w:ind w:firstLine="540"/>
        <w:jc w:val="both"/>
      </w:pPr>
      <w:r>
        <w:t>2. Копия письма истца об истребовании у ответчика документов, необходимых для регистрации права собственности.</w:t>
      </w:r>
    </w:p>
    <w:p w:rsidR="00150EA4" w:rsidRDefault="00150EA4">
      <w:pPr>
        <w:pStyle w:val="ConsPlusNormal"/>
        <w:ind w:firstLine="540"/>
        <w:jc w:val="both"/>
      </w:pPr>
      <w:r>
        <w:t>3. Копия ответа ответчика от "__"___________ ____ г. N ___ (при наличии).</w:t>
      </w:r>
    </w:p>
    <w:p w:rsidR="00150EA4" w:rsidRDefault="00150EA4">
      <w:pPr>
        <w:pStyle w:val="ConsPlusNormal"/>
        <w:ind w:firstLine="540"/>
        <w:jc w:val="both"/>
      </w:pPr>
      <w:r>
        <w:t>4. Копия квитанции об оплате квартиры от "__"____________ ____ г. N ___.</w:t>
      </w:r>
    </w:p>
    <w:p w:rsidR="00150EA4" w:rsidRDefault="00150EA4">
      <w:pPr>
        <w:pStyle w:val="ConsPlusNormal"/>
        <w:ind w:firstLine="540"/>
        <w:jc w:val="both"/>
      </w:pPr>
      <w:r>
        <w:t>5. Копии документов, подтверждающих нарушение сроков сдачи жилого дома.</w:t>
      </w:r>
    </w:p>
    <w:p w:rsidR="00150EA4" w:rsidRDefault="00150EA4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150EA4" w:rsidRDefault="00150EA4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150EA4" w:rsidRDefault="00150EA4">
      <w:pPr>
        <w:pStyle w:val="ConsPlusNormal"/>
        <w:ind w:firstLine="540"/>
        <w:jc w:val="both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150EA4" w:rsidRDefault="00150EA4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nformat"/>
        <w:jc w:val="both"/>
      </w:pPr>
      <w:r>
        <w:t xml:space="preserve">    "___"__________ ____ г.</w:t>
      </w:r>
    </w:p>
    <w:p w:rsidR="00150EA4" w:rsidRDefault="00150EA4">
      <w:pPr>
        <w:pStyle w:val="ConsPlusNonformat"/>
        <w:jc w:val="both"/>
      </w:pPr>
    </w:p>
    <w:p w:rsidR="00150EA4" w:rsidRDefault="00150EA4">
      <w:pPr>
        <w:pStyle w:val="ConsPlusNonformat"/>
        <w:jc w:val="both"/>
      </w:pPr>
      <w:r>
        <w:t xml:space="preserve">    Истец (представитель):</w:t>
      </w:r>
    </w:p>
    <w:p w:rsidR="00150EA4" w:rsidRDefault="00150EA4">
      <w:pPr>
        <w:pStyle w:val="ConsPlusNonformat"/>
        <w:jc w:val="both"/>
      </w:pPr>
      <w:r>
        <w:t xml:space="preserve">    ________________/_______________________________/</w:t>
      </w:r>
    </w:p>
    <w:p w:rsidR="00150EA4" w:rsidRDefault="00150EA4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  <w:r>
        <w:t>--------------------------------</w:t>
      </w:r>
    </w:p>
    <w:p w:rsidR="00150EA4" w:rsidRDefault="00150EA4">
      <w:pPr>
        <w:pStyle w:val="ConsPlusNormal"/>
        <w:ind w:firstLine="540"/>
        <w:jc w:val="both"/>
      </w:pPr>
      <w:r>
        <w:t>Информация для сведения:</w:t>
      </w:r>
    </w:p>
    <w:p w:rsidR="00150EA4" w:rsidRDefault="00150EA4">
      <w:pPr>
        <w:pStyle w:val="ConsPlusNormal"/>
        <w:ind w:firstLine="540"/>
        <w:jc w:val="both"/>
      </w:pPr>
      <w:bookmarkStart w:id="1" w:name="P85"/>
      <w:bookmarkEnd w:id="1"/>
      <w:r>
        <w:t xml:space="preserve">&lt;1&gt; При цене иска, не превышающей пятидесяти тысяч рублей, в качестве суда первой </w:t>
      </w:r>
      <w:r>
        <w:lastRenderedPageBreak/>
        <w:t>инстанции спор рассматривает мировой судья (</w:t>
      </w:r>
      <w:hyperlink r:id="rId17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50EA4" w:rsidRDefault="00150EA4">
      <w:pPr>
        <w:pStyle w:val="ConsPlusNormal"/>
        <w:ind w:firstLine="540"/>
        <w:jc w:val="both"/>
      </w:pPr>
      <w:bookmarkStart w:id="2" w:name="P86"/>
      <w:bookmarkEnd w:id="2"/>
      <w:r>
        <w:t xml:space="preserve">&lt;2&gt; Цена иска по искам о праве собственности на объект недвижимого имущества, принадлежащий гражданину на праве собственности, согласно </w:t>
      </w:r>
      <w:hyperlink r:id="rId19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150EA4" w:rsidRDefault="00150EA4">
      <w:pPr>
        <w:pStyle w:val="ConsPlusNormal"/>
        <w:ind w:firstLine="540"/>
        <w:jc w:val="both"/>
      </w:pPr>
      <w:bookmarkStart w:id="3" w:name="P87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150EA4" w:rsidRDefault="00150EA4">
      <w:pPr>
        <w:pStyle w:val="ConsPlusNormal"/>
        <w:ind w:firstLine="540"/>
        <w:jc w:val="both"/>
      </w:pPr>
      <w:bookmarkStart w:id="4" w:name="P88"/>
      <w:bookmarkEnd w:id="4"/>
      <w:r>
        <w:t xml:space="preserve">&lt;4&gt; В соответствии с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25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представление правоустанавливающего документа на указанный земельный участок не требуется в случае, если на основании данного документа ранее было зарегистрировано право заявителя (право лица, представителем которого является заявитель, если документы на государственную регистрацию представлены представителем) на указанный земельный участок в установленном настоящим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150EA4" w:rsidRDefault="00150EA4">
      <w:pPr>
        <w:pStyle w:val="ConsPlusNormal"/>
        <w:ind w:firstLine="540"/>
        <w:jc w:val="both"/>
      </w:pPr>
      <w:r>
        <w:t>Разрешение на строительство, если в соответствии с законодательством Российской Федерации для строительства создаваемого объекта требуется получение такого разрешения, запрашивается органом, осуществляющим государственную регистрацию прав, в органе, выдавшем такое разрешение, при условии, что заявитель не представил такое разрешение по собственной инициативе (</w:t>
      </w:r>
      <w:proofErr w:type="spellStart"/>
      <w:r>
        <w:fldChar w:fldCharType="begin"/>
      </w:r>
      <w:r>
        <w:instrText xml:space="preserve"> HYPERLINK "consultantplus://offline/ref=FEB02B170625BD9F6D6C2CD4F0072193E62FBE7073A406EFA0484AB54177D259E7EB8919DAa1y5R"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п. 2 ст. 25</w:t>
      </w:r>
      <w:r w:rsidRPr="00676EC0">
        <w:rPr>
          <w:color w:val="0000FF"/>
        </w:rPr>
        <w:fldChar w:fldCharType="end"/>
      </w:r>
      <w:r>
        <w:t xml:space="preserve"> Федерального закона от 21.07.1997 N 122-ФЗ "О государственной регистрации прав на недвижимое имущество и сделок с ним").</w:t>
      </w: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ind w:firstLine="540"/>
        <w:jc w:val="both"/>
      </w:pPr>
    </w:p>
    <w:p w:rsidR="00150EA4" w:rsidRDefault="00150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6C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4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50EA4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D6F9C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1669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4E5C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3999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14B6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76ED-DEC5-46F1-95BF-2646611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02B170625BD9F6D6C2CD4F0072193E62FBF7F7FAA06EFA0484AB54177D259E7EB891DD810025Ba1y1R" TargetMode="External"/><Relationship Id="rId13" Type="http://schemas.openxmlformats.org/officeDocument/2006/relationships/hyperlink" Target="consultantplus://offline/ref=FEB02B170625BD9F6D6C2CD4F0072193E62FBF7F7FAA06EFA0484AB54177D259E7EB891DD810025Ba1y1R" TargetMode="External"/><Relationship Id="rId18" Type="http://schemas.openxmlformats.org/officeDocument/2006/relationships/hyperlink" Target="consultantplus://offline/ref=FEB02B170625BD9F6D6C2CD4F0072193E526BB7170AC06EFA0484AB54177D259E7EB891DD811025Ea1y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B02B170625BD9F6D6C2CD4F0072193E62FBE7073A406EFA0484AB54177D259E7EB8919DAa1y2R" TargetMode="External"/><Relationship Id="rId7" Type="http://schemas.openxmlformats.org/officeDocument/2006/relationships/hyperlink" Target="consultantplus://offline/ref=FEB02B170625BD9F6D6C2CD4F0072193E62FBF7F7FAA06EFA0484AB54177D259E7EB891DD810025Ba1y8R" TargetMode="External"/><Relationship Id="rId12" Type="http://schemas.openxmlformats.org/officeDocument/2006/relationships/hyperlink" Target="consultantplus://offline/ref=FEB02B170625BD9F6D6C2CD4F0072193E62FBF7F7FAA06EFA0484AB54177D259E7EB891DD810025Ba1y8R" TargetMode="External"/><Relationship Id="rId17" Type="http://schemas.openxmlformats.org/officeDocument/2006/relationships/hyperlink" Target="consultantplus://offline/ref=FEB02B170625BD9F6D6C2CD4F0072193E526BB7170AC06EFA0484AB54177D259E7EB891DD813015Ba1y1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02B170625BD9F6D6C2CD4F0072193E526BB7170AC06EFA0484AB54177D259E7EB891DD8110558a1yAR" TargetMode="External"/><Relationship Id="rId20" Type="http://schemas.openxmlformats.org/officeDocument/2006/relationships/hyperlink" Target="consultantplus://offline/ref=FEB02B170625BD9F6D6C2CD4F0072193E62FBF7F75A406EFA0484AB54177D259E7EB8919D912a0y6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02B170625BD9F6D6C2CD4F0072193E62FBF7F7FAA06EFA0484AB54177D259E7EB891DD811035Ba1yAR" TargetMode="External"/><Relationship Id="rId11" Type="http://schemas.openxmlformats.org/officeDocument/2006/relationships/hyperlink" Target="consultantplus://offline/ref=FEB02B170625BD9F6D6C2CD4F0072193E62FBF7F7FAA06EFA0484AB54177D259E7EB891DD810025Ea1yCR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EB02B170625BD9F6D6C2CD4F0072193E62FBF7F7FAA06EFA0484AB54177D259E7EB891DD810025Ea1yCR" TargetMode="External"/><Relationship Id="rId15" Type="http://schemas.openxmlformats.org/officeDocument/2006/relationships/hyperlink" Target="consultantplus://offline/ref=FEB02B170625BD9F6D6C2CD4F0072193E526BB7170AC06EFA0484AB54177D259E7EB891DD811055Ea1y1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B02B170625BD9F6D6C2CD4F0072193E62FBF7F7FAA06EFA0484AB54177D259E7EB891DD811035Ba1yAR" TargetMode="External"/><Relationship Id="rId19" Type="http://schemas.openxmlformats.org/officeDocument/2006/relationships/hyperlink" Target="consultantplus://offline/ref=FEB02B170625BD9F6D6C2CD4F0072193E526BB7170AC06EFA0484AB54177D259E7EB891DD811075Fa1yCR" TargetMode="External"/><Relationship Id="rId4" Type="http://schemas.openxmlformats.org/officeDocument/2006/relationships/hyperlink" Target="consultantplus://offline/ref=FEB02B170625BD9F6D6C2CD4F0072193E526BB7170AC06EFA0484AB54177D259E7EB891DD811015Fa1y9R" TargetMode="External"/><Relationship Id="rId9" Type="http://schemas.openxmlformats.org/officeDocument/2006/relationships/hyperlink" Target="consultantplus://offline/ref=FEB02B170625BD9F6D6C2CD4F0072193E62FBE7073A406EFA0484AB54177D259E7EB8919DAa1y3R" TargetMode="External"/><Relationship Id="rId14" Type="http://schemas.openxmlformats.org/officeDocument/2006/relationships/hyperlink" Target="consultantplus://offline/ref=FEB02B170625BD9F6D6C2CD4F0072193E62FBE7073A406EFA0484AB54177D259E7EB8919DAa1y3R" TargetMode="External"/><Relationship Id="rId22" Type="http://schemas.openxmlformats.org/officeDocument/2006/relationships/hyperlink" Target="consultantplus://offline/ref=FEB02B170625BD9F6D6C2CD4F0072193E62FBE7073A406EFA0484AB541a7y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2018-02-24T17:50:00Z</dcterms:created>
  <dcterms:modified xsi:type="dcterms:W3CDTF">2018-02-24T17:51:00Z</dcterms:modified>
</cp:coreProperties>
</file>