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3DA0" w:rsidRDefault="00AE3DA0">
      <w:pPr>
        <w:pStyle w:val="ConsPlusNonformat"/>
        <w:jc w:val="both"/>
      </w:pPr>
      <w:bookmarkStart w:id="0" w:name="_GoBack"/>
      <w:bookmarkEnd w:id="0"/>
      <w:r>
        <w:t xml:space="preserve">                                В ________________________ районный суд </w:t>
      </w:r>
      <w:hyperlink w:anchor="P114" w:history="1">
        <w:r>
          <w:rPr>
            <w:color w:val="0000FF"/>
          </w:rPr>
          <w:t>&lt;1&gt;</w:t>
        </w:r>
      </w:hyperlink>
    </w:p>
    <w:p w:rsidR="00AE3DA0" w:rsidRDefault="00AE3DA0">
      <w:pPr>
        <w:pStyle w:val="ConsPlusNonformat"/>
        <w:jc w:val="both"/>
      </w:pPr>
    </w:p>
    <w:p w:rsidR="00AE3DA0" w:rsidRDefault="00AE3DA0">
      <w:pPr>
        <w:pStyle w:val="ConsPlusNonformat"/>
        <w:jc w:val="both"/>
      </w:pPr>
      <w:r>
        <w:t xml:space="preserve">                                Истец: ____________________________________</w:t>
      </w:r>
    </w:p>
    <w:p w:rsidR="00AE3DA0" w:rsidRDefault="00AE3DA0">
      <w:pPr>
        <w:pStyle w:val="ConsPlusNonformat"/>
        <w:jc w:val="both"/>
      </w:pPr>
      <w:r>
        <w:t xml:space="preserve">                                                (Ф.И.О. супруги(а))</w:t>
      </w:r>
    </w:p>
    <w:p w:rsidR="00AE3DA0" w:rsidRDefault="00AE3DA0">
      <w:pPr>
        <w:pStyle w:val="ConsPlusNonformat"/>
        <w:jc w:val="both"/>
      </w:pPr>
      <w:r>
        <w:t xml:space="preserve">                                </w:t>
      </w:r>
      <w:proofErr w:type="gramStart"/>
      <w:r>
        <w:t>адрес</w:t>
      </w:r>
      <w:proofErr w:type="gramEnd"/>
      <w:r>
        <w:t>: ____________________________________</w:t>
      </w:r>
    </w:p>
    <w:p w:rsidR="00AE3DA0" w:rsidRDefault="00AE3DA0">
      <w:pPr>
        <w:pStyle w:val="ConsPlusNonformat"/>
        <w:jc w:val="both"/>
      </w:pPr>
      <w:r>
        <w:t xml:space="preserve">                                </w:t>
      </w:r>
      <w:proofErr w:type="gramStart"/>
      <w:r>
        <w:t>телефон</w:t>
      </w:r>
      <w:proofErr w:type="gramEnd"/>
      <w:r>
        <w:t>: ____________, факс: _____________,</w:t>
      </w:r>
    </w:p>
    <w:p w:rsidR="00AE3DA0" w:rsidRDefault="00AE3DA0">
      <w:pPr>
        <w:pStyle w:val="ConsPlusNonformat"/>
        <w:jc w:val="both"/>
      </w:pPr>
      <w:r>
        <w:t xml:space="preserve">                                </w:t>
      </w:r>
      <w:proofErr w:type="gramStart"/>
      <w:r>
        <w:t>адрес</w:t>
      </w:r>
      <w:proofErr w:type="gramEnd"/>
      <w:r>
        <w:t xml:space="preserve"> электронной почты: __________________</w:t>
      </w:r>
    </w:p>
    <w:p w:rsidR="00AE3DA0" w:rsidRDefault="00AE3DA0">
      <w:pPr>
        <w:pStyle w:val="ConsPlusNonformat"/>
        <w:jc w:val="both"/>
      </w:pPr>
    </w:p>
    <w:p w:rsidR="00AE3DA0" w:rsidRDefault="00AE3DA0">
      <w:pPr>
        <w:pStyle w:val="ConsPlusNonformat"/>
        <w:jc w:val="both"/>
      </w:pPr>
      <w:r>
        <w:t xml:space="preserve">                                Представитель истца: ______________________</w:t>
      </w:r>
    </w:p>
    <w:p w:rsidR="00AE3DA0" w:rsidRDefault="00AE3DA0">
      <w:pPr>
        <w:pStyle w:val="ConsPlusNonformat"/>
        <w:jc w:val="both"/>
      </w:pPr>
      <w:r>
        <w:t xml:space="preserve">                                                    (</w:t>
      </w:r>
      <w:proofErr w:type="gramStart"/>
      <w:r>
        <w:t>данные</w:t>
      </w:r>
      <w:proofErr w:type="gramEnd"/>
      <w:r>
        <w:t xml:space="preserve"> с учетом </w:t>
      </w:r>
      <w:hyperlink r:id="rId4" w:history="1">
        <w:r>
          <w:rPr>
            <w:color w:val="0000FF"/>
          </w:rPr>
          <w:t>ст. 48</w:t>
        </w:r>
      </w:hyperlink>
    </w:p>
    <w:p w:rsidR="00AE3DA0" w:rsidRDefault="00AE3DA0">
      <w:pPr>
        <w:pStyle w:val="ConsPlusNonformat"/>
        <w:jc w:val="both"/>
      </w:pPr>
      <w:r>
        <w:t xml:space="preserve">                                               Гражданского процессуального</w:t>
      </w:r>
    </w:p>
    <w:p w:rsidR="00AE3DA0" w:rsidRDefault="00AE3DA0">
      <w:pPr>
        <w:pStyle w:val="ConsPlusNonformat"/>
        <w:jc w:val="both"/>
      </w:pPr>
      <w:r>
        <w:t xml:space="preserve">                                              </w:t>
      </w:r>
      <w:proofErr w:type="gramStart"/>
      <w:r>
        <w:t>кодекса</w:t>
      </w:r>
      <w:proofErr w:type="gramEnd"/>
      <w:r>
        <w:t xml:space="preserve"> Российской Федерации)</w:t>
      </w:r>
    </w:p>
    <w:p w:rsidR="00AE3DA0" w:rsidRDefault="00AE3DA0">
      <w:pPr>
        <w:pStyle w:val="ConsPlusNonformat"/>
        <w:jc w:val="both"/>
      </w:pPr>
      <w:r>
        <w:t xml:space="preserve">                                </w:t>
      </w:r>
      <w:proofErr w:type="gramStart"/>
      <w:r>
        <w:t>адрес</w:t>
      </w:r>
      <w:proofErr w:type="gramEnd"/>
      <w:r>
        <w:t>: ___________________________________,</w:t>
      </w:r>
    </w:p>
    <w:p w:rsidR="00AE3DA0" w:rsidRDefault="00AE3DA0">
      <w:pPr>
        <w:pStyle w:val="ConsPlusNonformat"/>
        <w:jc w:val="both"/>
      </w:pPr>
      <w:r>
        <w:t xml:space="preserve">                                </w:t>
      </w:r>
      <w:proofErr w:type="gramStart"/>
      <w:r>
        <w:t>телефон</w:t>
      </w:r>
      <w:proofErr w:type="gramEnd"/>
      <w:r>
        <w:t>: ___________, факс _______________,</w:t>
      </w:r>
    </w:p>
    <w:p w:rsidR="00AE3DA0" w:rsidRDefault="00AE3DA0">
      <w:pPr>
        <w:pStyle w:val="ConsPlusNonformat"/>
        <w:jc w:val="both"/>
      </w:pPr>
      <w:r>
        <w:t xml:space="preserve">                                </w:t>
      </w:r>
      <w:proofErr w:type="gramStart"/>
      <w:r>
        <w:t>адрес</w:t>
      </w:r>
      <w:proofErr w:type="gramEnd"/>
      <w:r>
        <w:t xml:space="preserve"> электронной почты: __________________</w:t>
      </w:r>
    </w:p>
    <w:p w:rsidR="00AE3DA0" w:rsidRDefault="00AE3DA0">
      <w:pPr>
        <w:pStyle w:val="ConsPlusNonformat"/>
        <w:jc w:val="both"/>
      </w:pPr>
    </w:p>
    <w:p w:rsidR="00AE3DA0" w:rsidRDefault="00AE3DA0">
      <w:pPr>
        <w:pStyle w:val="ConsPlusNonformat"/>
        <w:jc w:val="both"/>
      </w:pPr>
      <w:r>
        <w:t xml:space="preserve">                                Ответчик: _________________________________</w:t>
      </w:r>
    </w:p>
    <w:p w:rsidR="00AE3DA0" w:rsidRDefault="00AE3DA0">
      <w:pPr>
        <w:pStyle w:val="ConsPlusNonformat"/>
        <w:jc w:val="both"/>
      </w:pPr>
      <w:r>
        <w:t xml:space="preserve">                                                 (Ф.И.О. супруга(и))</w:t>
      </w:r>
    </w:p>
    <w:p w:rsidR="00AE3DA0" w:rsidRDefault="00AE3DA0">
      <w:pPr>
        <w:pStyle w:val="ConsPlusNonformat"/>
        <w:jc w:val="both"/>
      </w:pPr>
      <w:r>
        <w:t xml:space="preserve">                                </w:t>
      </w:r>
      <w:proofErr w:type="gramStart"/>
      <w:r>
        <w:t>адрес</w:t>
      </w:r>
      <w:proofErr w:type="gramEnd"/>
      <w:r>
        <w:t>: ____________________________________</w:t>
      </w:r>
    </w:p>
    <w:p w:rsidR="00AE3DA0" w:rsidRDefault="00AE3DA0">
      <w:pPr>
        <w:pStyle w:val="ConsPlusNonformat"/>
        <w:jc w:val="both"/>
      </w:pPr>
      <w:r>
        <w:t xml:space="preserve">                                </w:t>
      </w:r>
      <w:proofErr w:type="gramStart"/>
      <w:r>
        <w:t>телефон</w:t>
      </w:r>
      <w:proofErr w:type="gramEnd"/>
      <w:r>
        <w:t>: ___________, факс: ______________,</w:t>
      </w:r>
    </w:p>
    <w:p w:rsidR="00AE3DA0" w:rsidRDefault="00AE3DA0">
      <w:pPr>
        <w:pStyle w:val="ConsPlusNonformat"/>
        <w:jc w:val="both"/>
      </w:pPr>
      <w:r>
        <w:t xml:space="preserve">                                </w:t>
      </w:r>
      <w:proofErr w:type="gramStart"/>
      <w:r>
        <w:t>адрес</w:t>
      </w:r>
      <w:proofErr w:type="gramEnd"/>
      <w:r>
        <w:t xml:space="preserve"> электронной почты: __________________</w:t>
      </w:r>
    </w:p>
    <w:p w:rsidR="00AE3DA0" w:rsidRDefault="00AE3DA0">
      <w:pPr>
        <w:pStyle w:val="ConsPlusNonformat"/>
        <w:jc w:val="both"/>
      </w:pPr>
    </w:p>
    <w:p w:rsidR="00AE3DA0" w:rsidRDefault="00AE3DA0">
      <w:pPr>
        <w:pStyle w:val="ConsPlusNonformat"/>
        <w:jc w:val="both"/>
      </w:pPr>
      <w:r>
        <w:t xml:space="preserve">                                (Вариант, если раздел имущества затрагивает</w:t>
      </w:r>
    </w:p>
    <w:p w:rsidR="00AE3DA0" w:rsidRDefault="00AE3DA0">
      <w:pPr>
        <w:pStyle w:val="ConsPlusNonformat"/>
        <w:jc w:val="both"/>
      </w:pPr>
      <w:r>
        <w:t xml:space="preserve">                                </w:t>
      </w:r>
      <w:proofErr w:type="gramStart"/>
      <w:r>
        <w:t>интересы</w:t>
      </w:r>
      <w:proofErr w:type="gramEnd"/>
      <w:r>
        <w:t xml:space="preserve"> третьих лиц </w:t>
      </w:r>
      <w:hyperlink w:anchor="P116" w:history="1">
        <w:r>
          <w:rPr>
            <w:color w:val="0000FF"/>
          </w:rPr>
          <w:t>&lt;2&gt;</w:t>
        </w:r>
      </w:hyperlink>
      <w:r>
        <w:t>:</w:t>
      </w:r>
    </w:p>
    <w:p w:rsidR="00AE3DA0" w:rsidRDefault="00AE3DA0">
      <w:pPr>
        <w:pStyle w:val="ConsPlusNonformat"/>
        <w:jc w:val="both"/>
      </w:pPr>
      <w:r>
        <w:t xml:space="preserve">                                Третье лицо: ______________________________</w:t>
      </w:r>
    </w:p>
    <w:p w:rsidR="00AE3DA0" w:rsidRDefault="00AE3DA0">
      <w:pPr>
        <w:pStyle w:val="ConsPlusNonformat"/>
        <w:jc w:val="both"/>
      </w:pPr>
      <w:r>
        <w:t xml:space="preserve">                                                (</w:t>
      </w:r>
      <w:proofErr w:type="gramStart"/>
      <w:r>
        <w:t>наименование</w:t>
      </w:r>
      <w:proofErr w:type="gramEnd"/>
      <w:r>
        <w:t xml:space="preserve"> или Ф.И.О.</w:t>
      </w:r>
    </w:p>
    <w:p w:rsidR="00AE3DA0" w:rsidRDefault="00AE3DA0">
      <w:pPr>
        <w:pStyle w:val="ConsPlusNonformat"/>
        <w:jc w:val="both"/>
      </w:pPr>
      <w:r>
        <w:t xml:space="preserve">                                                     </w:t>
      </w:r>
      <w:proofErr w:type="gramStart"/>
      <w:r>
        <w:t>третьего</w:t>
      </w:r>
      <w:proofErr w:type="gramEnd"/>
      <w:r>
        <w:t xml:space="preserve"> лица)</w:t>
      </w:r>
    </w:p>
    <w:p w:rsidR="00AE3DA0" w:rsidRDefault="00AE3DA0">
      <w:pPr>
        <w:pStyle w:val="ConsPlusNonformat"/>
        <w:jc w:val="both"/>
      </w:pPr>
      <w:r>
        <w:t xml:space="preserve">                                </w:t>
      </w:r>
      <w:proofErr w:type="gramStart"/>
      <w:r>
        <w:t>адрес</w:t>
      </w:r>
      <w:proofErr w:type="gramEnd"/>
      <w:r>
        <w:t>: ____________________________________</w:t>
      </w:r>
    </w:p>
    <w:p w:rsidR="00AE3DA0" w:rsidRDefault="00AE3DA0">
      <w:pPr>
        <w:pStyle w:val="ConsPlusNonformat"/>
        <w:jc w:val="both"/>
      </w:pPr>
      <w:r>
        <w:t xml:space="preserve">                                </w:t>
      </w:r>
      <w:proofErr w:type="gramStart"/>
      <w:r>
        <w:t>телефон</w:t>
      </w:r>
      <w:proofErr w:type="gramEnd"/>
      <w:r>
        <w:t>: ___________, факс: ______________,</w:t>
      </w:r>
    </w:p>
    <w:p w:rsidR="00AE3DA0" w:rsidRDefault="00AE3DA0">
      <w:pPr>
        <w:pStyle w:val="ConsPlusNonformat"/>
        <w:jc w:val="both"/>
      </w:pPr>
      <w:r>
        <w:t xml:space="preserve">                                </w:t>
      </w:r>
      <w:proofErr w:type="gramStart"/>
      <w:r>
        <w:t>адрес</w:t>
      </w:r>
      <w:proofErr w:type="gramEnd"/>
      <w:r>
        <w:t xml:space="preserve"> электронной почты: _________________)</w:t>
      </w:r>
    </w:p>
    <w:p w:rsidR="00AE3DA0" w:rsidRDefault="00AE3DA0">
      <w:pPr>
        <w:pStyle w:val="ConsPlusNonformat"/>
        <w:jc w:val="both"/>
      </w:pPr>
    </w:p>
    <w:p w:rsidR="00AE3DA0" w:rsidRDefault="00AE3DA0">
      <w:pPr>
        <w:pStyle w:val="ConsPlusNonformat"/>
        <w:jc w:val="both"/>
      </w:pPr>
      <w:r>
        <w:t xml:space="preserve">                                Цена иска: _____________________ рублей </w:t>
      </w:r>
      <w:hyperlink w:anchor="P120" w:history="1">
        <w:r>
          <w:rPr>
            <w:color w:val="0000FF"/>
          </w:rPr>
          <w:t>&lt;3&gt;</w:t>
        </w:r>
      </w:hyperlink>
    </w:p>
    <w:p w:rsidR="00AE3DA0" w:rsidRDefault="00AE3DA0">
      <w:pPr>
        <w:pStyle w:val="ConsPlusNonformat"/>
        <w:jc w:val="both"/>
      </w:pPr>
      <w:r>
        <w:t xml:space="preserve">                                Госпошлина: ____________________ рублей </w:t>
      </w:r>
      <w:hyperlink w:anchor="P124" w:history="1">
        <w:r>
          <w:rPr>
            <w:color w:val="0000FF"/>
          </w:rPr>
          <w:t>&lt;4&gt;</w:t>
        </w:r>
      </w:hyperlink>
    </w:p>
    <w:p w:rsidR="00AE3DA0" w:rsidRDefault="00AE3DA0">
      <w:pPr>
        <w:pStyle w:val="ConsPlusNormal"/>
        <w:ind w:firstLine="540"/>
        <w:jc w:val="both"/>
      </w:pPr>
    </w:p>
    <w:p w:rsidR="00AE3DA0" w:rsidRDefault="00AE3DA0">
      <w:pPr>
        <w:pStyle w:val="ConsPlusNormal"/>
        <w:jc w:val="center"/>
      </w:pPr>
      <w:r>
        <w:t>ИСКОВОЕ ЗАЯВЛЕНИЕ</w:t>
      </w:r>
    </w:p>
    <w:p w:rsidR="00AE3DA0" w:rsidRDefault="00AE3DA0">
      <w:pPr>
        <w:pStyle w:val="ConsPlusNormal"/>
        <w:jc w:val="center"/>
      </w:pPr>
      <w:proofErr w:type="gramStart"/>
      <w:r>
        <w:t>о</w:t>
      </w:r>
      <w:proofErr w:type="gramEnd"/>
      <w:r>
        <w:t xml:space="preserve"> разделе общего имущества супругов </w:t>
      </w:r>
      <w:hyperlink w:anchor="P125" w:history="1">
        <w:r>
          <w:rPr>
            <w:color w:val="0000FF"/>
          </w:rPr>
          <w:t>&lt;5&gt;</w:t>
        </w:r>
      </w:hyperlink>
    </w:p>
    <w:p w:rsidR="00AE3DA0" w:rsidRDefault="00AE3DA0">
      <w:pPr>
        <w:pStyle w:val="ConsPlusNormal"/>
        <w:ind w:firstLine="540"/>
        <w:jc w:val="both"/>
      </w:pPr>
    </w:p>
    <w:p w:rsidR="00AE3DA0" w:rsidRDefault="00AE3DA0">
      <w:pPr>
        <w:pStyle w:val="ConsPlusNonformat"/>
        <w:jc w:val="both"/>
      </w:pPr>
      <w:r>
        <w:t xml:space="preserve">    "___"  __________  ____  г.  </w:t>
      </w:r>
      <w:proofErr w:type="gramStart"/>
      <w:r>
        <w:t>истец  вступил</w:t>
      </w:r>
      <w:proofErr w:type="gramEnd"/>
      <w:r>
        <w:t xml:space="preserve">  в  брак  с ответчиком, что</w:t>
      </w:r>
    </w:p>
    <w:p w:rsidR="00AE3DA0" w:rsidRDefault="00AE3DA0">
      <w:pPr>
        <w:pStyle w:val="ConsPlusNonformat"/>
        <w:jc w:val="both"/>
      </w:pPr>
      <w:proofErr w:type="gramStart"/>
      <w:r>
        <w:t>подтверждается</w:t>
      </w:r>
      <w:proofErr w:type="gramEnd"/>
      <w:r>
        <w:t xml:space="preserve">   свидетельством  о  заключении  брака  N  ______,  выданным</w:t>
      </w:r>
    </w:p>
    <w:p w:rsidR="00AE3DA0" w:rsidRDefault="00AE3DA0">
      <w:pPr>
        <w:pStyle w:val="ConsPlusNonformat"/>
        <w:jc w:val="both"/>
      </w:pPr>
      <w:r>
        <w:t>__________________________________________________________________________.</w:t>
      </w:r>
    </w:p>
    <w:p w:rsidR="00AE3DA0" w:rsidRDefault="00AE3DA0">
      <w:pPr>
        <w:pStyle w:val="ConsPlusNonformat"/>
        <w:jc w:val="both"/>
      </w:pPr>
      <w:r>
        <w:t xml:space="preserve">     (</w:t>
      </w:r>
      <w:proofErr w:type="gramStart"/>
      <w:r>
        <w:t>наименование</w:t>
      </w:r>
      <w:proofErr w:type="gramEnd"/>
      <w:r>
        <w:t>, адрес органа записи актов гражданского состояния)</w:t>
      </w:r>
    </w:p>
    <w:p w:rsidR="00AE3DA0" w:rsidRDefault="00AE3DA0">
      <w:pPr>
        <w:pStyle w:val="ConsPlusNonformat"/>
        <w:jc w:val="both"/>
      </w:pPr>
    </w:p>
    <w:p w:rsidR="00AE3DA0" w:rsidRDefault="00AE3DA0">
      <w:pPr>
        <w:pStyle w:val="ConsPlusNonformat"/>
        <w:jc w:val="both"/>
      </w:pPr>
      <w:r>
        <w:t xml:space="preserve">    "___"  __________  ____  г.  </w:t>
      </w:r>
      <w:proofErr w:type="gramStart"/>
      <w:r>
        <w:t>брак</w:t>
      </w:r>
      <w:proofErr w:type="gramEnd"/>
      <w:r>
        <w:t xml:space="preserve"> истца и ответчика был расторгнут, что</w:t>
      </w:r>
    </w:p>
    <w:p w:rsidR="00AE3DA0" w:rsidRDefault="00AE3DA0">
      <w:pPr>
        <w:pStyle w:val="ConsPlusNonformat"/>
        <w:jc w:val="both"/>
      </w:pPr>
      <w:proofErr w:type="gramStart"/>
      <w:r>
        <w:t>подтверждается</w:t>
      </w:r>
      <w:proofErr w:type="gramEnd"/>
      <w:r>
        <w:t xml:space="preserve"> свидетельством N ______, выданным __________________________</w:t>
      </w:r>
    </w:p>
    <w:p w:rsidR="00AE3DA0" w:rsidRDefault="00AE3DA0">
      <w:pPr>
        <w:pStyle w:val="ConsPlusNonformat"/>
        <w:jc w:val="both"/>
      </w:pPr>
      <w:r>
        <w:t>__________________________________________________________________________.</w:t>
      </w:r>
    </w:p>
    <w:p w:rsidR="00AE3DA0" w:rsidRDefault="00AE3DA0">
      <w:pPr>
        <w:pStyle w:val="ConsPlusNonformat"/>
        <w:jc w:val="both"/>
      </w:pPr>
      <w:r>
        <w:t xml:space="preserve">     (</w:t>
      </w:r>
      <w:proofErr w:type="gramStart"/>
      <w:r>
        <w:t>наименование</w:t>
      </w:r>
      <w:proofErr w:type="gramEnd"/>
      <w:r>
        <w:t>, адрес органа записи актов гражданского состояния)</w:t>
      </w:r>
    </w:p>
    <w:p w:rsidR="00AE3DA0" w:rsidRDefault="00AE3DA0">
      <w:pPr>
        <w:pStyle w:val="ConsPlusNonformat"/>
        <w:jc w:val="both"/>
      </w:pPr>
    </w:p>
    <w:p w:rsidR="00AE3DA0" w:rsidRDefault="00AE3DA0">
      <w:pPr>
        <w:pStyle w:val="ConsPlusNonformat"/>
        <w:jc w:val="both"/>
      </w:pPr>
      <w:r>
        <w:t xml:space="preserve">    Однако у сторон возник спор о разделе общего имущества, а именно:</w:t>
      </w:r>
    </w:p>
    <w:p w:rsidR="00AE3DA0" w:rsidRDefault="00AE3DA0">
      <w:pPr>
        <w:pStyle w:val="ConsPlusNonformat"/>
        <w:jc w:val="both"/>
      </w:pPr>
      <w:r>
        <w:t xml:space="preserve">    1. ___________________________________________________________________.</w:t>
      </w:r>
    </w:p>
    <w:p w:rsidR="00AE3DA0" w:rsidRDefault="00AE3DA0">
      <w:pPr>
        <w:pStyle w:val="ConsPlusNonformat"/>
        <w:jc w:val="both"/>
      </w:pPr>
      <w:r>
        <w:t xml:space="preserve">         (</w:t>
      </w:r>
      <w:proofErr w:type="gramStart"/>
      <w:r>
        <w:t>указать</w:t>
      </w:r>
      <w:proofErr w:type="gramEnd"/>
      <w:r>
        <w:t xml:space="preserve"> вид имущества или имущественных прав с указанием их</w:t>
      </w:r>
    </w:p>
    <w:p w:rsidR="00AE3DA0" w:rsidRDefault="00AE3DA0">
      <w:pPr>
        <w:pStyle w:val="ConsPlusNonformat"/>
        <w:jc w:val="both"/>
      </w:pPr>
      <w:r>
        <w:t xml:space="preserve">    </w:t>
      </w:r>
      <w:proofErr w:type="gramStart"/>
      <w:r>
        <w:t>индивидуализирующих</w:t>
      </w:r>
      <w:proofErr w:type="gramEnd"/>
      <w:r>
        <w:t xml:space="preserve"> признаков, указать документ, на основании которого</w:t>
      </w:r>
    </w:p>
    <w:p w:rsidR="00AE3DA0" w:rsidRDefault="00AE3DA0">
      <w:pPr>
        <w:pStyle w:val="ConsPlusNonformat"/>
        <w:jc w:val="both"/>
      </w:pPr>
      <w:r>
        <w:t xml:space="preserve">                      </w:t>
      </w:r>
      <w:proofErr w:type="gramStart"/>
      <w:r>
        <w:t>приобретено</w:t>
      </w:r>
      <w:proofErr w:type="gramEnd"/>
      <w:r>
        <w:t xml:space="preserve"> право собственности)</w:t>
      </w:r>
    </w:p>
    <w:p w:rsidR="00AE3DA0" w:rsidRDefault="00AE3DA0">
      <w:pPr>
        <w:pStyle w:val="ConsPlusNormal"/>
        <w:ind w:firstLine="540"/>
        <w:jc w:val="both"/>
      </w:pPr>
      <w:r>
        <w:t>2. ____________________________________________________________.</w:t>
      </w:r>
    </w:p>
    <w:p w:rsidR="00AE3DA0" w:rsidRDefault="00AE3DA0">
      <w:pPr>
        <w:pStyle w:val="ConsPlusNormal"/>
        <w:ind w:firstLine="540"/>
        <w:jc w:val="both"/>
      </w:pPr>
      <w:r>
        <w:t>3. ____________________________________________________________.</w:t>
      </w:r>
    </w:p>
    <w:p w:rsidR="00AE3DA0" w:rsidRDefault="00AE3DA0">
      <w:pPr>
        <w:pStyle w:val="ConsPlusNormal"/>
        <w:ind w:firstLine="540"/>
        <w:jc w:val="both"/>
      </w:pPr>
      <w:r>
        <w:t>Всего на сумму: ________ (_______________) рублей.</w:t>
      </w:r>
    </w:p>
    <w:p w:rsidR="00AE3DA0" w:rsidRDefault="00AE3DA0">
      <w:pPr>
        <w:pStyle w:val="ConsPlusNormal"/>
        <w:ind w:firstLine="540"/>
        <w:jc w:val="both"/>
      </w:pPr>
      <w:r>
        <w:t>Брачный договор истец и ответчик не заключали, законный режим имущества на договорный изменен не был.</w:t>
      </w:r>
    </w:p>
    <w:p w:rsidR="00AE3DA0" w:rsidRDefault="00AE3DA0">
      <w:pPr>
        <w:pStyle w:val="ConsPlusNormal"/>
        <w:ind w:firstLine="540"/>
        <w:jc w:val="both"/>
      </w:pPr>
      <w:r>
        <w:t xml:space="preserve">Согласно </w:t>
      </w:r>
      <w:hyperlink r:id="rId5" w:history="1">
        <w:r>
          <w:rPr>
            <w:color w:val="0000FF"/>
          </w:rPr>
          <w:t>ст. 20</w:t>
        </w:r>
      </w:hyperlink>
      <w:r>
        <w:t xml:space="preserve"> Семейного кодекса Российской Федерации спор о разделе общего имущества супругов, возникающий между супругами, рассматривается в судебном порядке независимо от расторжения брака в органах записи актов гражданского состояния.</w:t>
      </w:r>
    </w:p>
    <w:p w:rsidR="00AE3DA0" w:rsidRDefault="00AE3DA0">
      <w:pPr>
        <w:pStyle w:val="ConsPlusNormal"/>
        <w:ind w:firstLine="540"/>
        <w:jc w:val="both"/>
      </w:pPr>
      <w:r>
        <w:t xml:space="preserve">В соответствии с </w:t>
      </w:r>
      <w:hyperlink r:id="rId6" w:history="1">
        <w:r>
          <w:rPr>
            <w:color w:val="0000FF"/>
          </w:rPr>
          <w:t>п. 3 ст. 38</w:t>
        </w:r>
      </w:hyperlink>
      <w:r>
        <w:t xml:space="preserve"> Семейного кодекса Российской Федерации при разделе общего </w:t>
      </w:r>
      <w:r>
        <w:lastRenderedPageBreak/>
        <w:t>имущества супругов суд по требованию супругов определяет, какое имущество подлежит передаче каждому из супругов. В случае если одному из супругов передается имущество, стоимость которого превышает причитающуюся ему долю, другому супругу может быть присуждена соответствующая денежная или иная компенсация.</w:t>
      </w:r>
    </w:p>
    <w:p w:rsidR="00AE3DA0" w:rsidRDefault="00AE3DA0">
      <w:pPr>
        <w:pStyle w:val="ConsPlusNormal"/>
        <w:ind w:firstLine="540"/>
        <w:jc w:val="both"/>
      </w:pPr>
      <w:r>
        <w:t xml:space="preserve">В соответствии со </w:t>
      </w:r>
      <w:hyperlink r:id="rId7" w:history="1">
        <w:r>
          <w:rPr>
            <w:color w:val="0000FF"/>
          </w:rPr>
          <w:t>ст. 39</w:t>
        </w:r>
      </w:hyperlink>
      <w:r>
        <w:t xml:space="preserve"> Семейного кодекса Российской Федерации при разделе общего имущества супругов и определении долей в этом имуществе доли супругов признаются равными, если иное не предусмотрено договором между супругами.</w:t>
      </w:r>
    </w:p>
    <w:p w:rsidR="00AE3DA0" w:rsidRDefault="00AE3DA0">
      <w:pPr>
        <w:pStyle w:val="ConsPlusNormal"/>
        <w:ind w:firstLine="540"/>
        <w:jc w:val="both"/>
      </w:pPr>
      <w:r>
        <w:t>Суд вправе отступить от начала равенства долей супругов в их общем имуществе исходя из интересов несовершеннолетних детей и (или) исходя из заслуживающего внимания интереса одного из супругов, в частности, в случаях, если другой супруг не получал доходов по неуважительным причинам или расходовал общее имущество супругов в ущерб интересам семьи.</w:t>
      </w:r>
    </w:p>
    <w:p w:rsidR="00AE3DA0" w:rsidRDefault="00AE3DA0">
      <w:pPr>
        <w:pStyle w:val="ConsPlusNormal"/>
        <w:ind w:firstLine="540"/>
        <w:jc w:val="both"/>
      </w:pPr>
      <w:r>
        <w:t>Общие долги супругов при разделе общего имущества супругов распределяются между супругами пропорционально присужденным им долям.</w:t>
      </w:r>
    </w:p>
    <w:p w:rsidR="00AE3DA0" w:rsidRDefault="00AE3DA0">
      <w:pPr>
        <w:pStyle w:val="ConsPlusNormal"/>
        <w:ind w:firstLine="540"/>
        <w:jc w:val="both"/>
      </w:pPr>
      <w:r>
        <w:t>Как указал Пленум Верховного Суда Российской Федерации в п. 15 Постановления от 05.11.1998 N 15 "О применении судами законодательства при рассмотрении дел о расторжении брака", общей совместной собственностью супругов, подлежащей разделу (</w:t>
      </w:r>
      <w:hyperlink r:id="rId8" w:history="1">
        <w:r>
          <w:rPr>
            <w:color w:val="0000FF"/>
          </w:rPr>
          <w:t>п. п. 1</w:t>
        </w:r>
      </w:hyperlink>
      <w:r>
        <w:t xml:space="preserve"> и </w:t>
      </w:r>
      <w:hyperlink r:id="rId9" w:history="1">
        <w:r>
          <w:rPr>
            <w:color w:val="0000FF"/>
          </w:rPr>
          <w:t>2 ст. 34</w:t>
        </w:r>
      </w:hyperlink>
      <w:r>
        <w:t xml:space="preserve"> Семейного кодекса Российской Федерации), является любое нажитое ими в период брака движимое и недвижимое имущество, которое в силу </w:t>
      </w:r>
      <w:hyperlink r:id="rId10" w:history="1">
        <w:r>
          <w:rPr>
            <w:color w:val="0000FF"/>
          </w:rPr>
          <w:t>ст. ст. 128</w:t>
        </w:r>
      </w:hyperlink>
      <w:r>
        <w:t xml:space="preserve">, </w:t>
      </w:r>
      <w:hyperlink r:id="rId11" w:history="1">
        <w:r>
          <w:rPr>
            <w:color w:val="0000FF"/>
          </w:rPr>
          <w:t>129</w:t>
        </w:r>
      </w:hyperlink>
      <w:r>
        <w:t xml:space="preserve">, </w:t>
      </w:r>
      <w:hyperlink r:id="rId12" w:history="1">
        <w:r>
          <w:rPr>
            <w:color w:val="0000FF"/>
          </w:rPr>
          <w:t>п. п. 1</w:t>
        </w:r>
      </w:hyperlink>
      <w:r>
        <w:t xml:space="preserve"> и </w:t>
      </w:r>
      <w:hyperlink r:id="rId13" w:history="1">
        <w:r>
          <w:rPr>
            <w:color w:val="0000FF"/>
          </w:rPr>
          <w:t>2 ст. 213</w:t>
        </w:r>
      </w:hyperlink>
      <w:r>
        <w:t xml:space="preserve"> Гражданского кодекса Российской Федерации может быть объектом права собственности граждан, независимо от того, на имя кого из супругов оно было приобретено или внесены денежные средства, если брачным договором между ними не установлен иной режим этого имущества. Раздел общего имущества супругов производится по правилам, установленным </w:t>
      </w:r>
      <w:hyperlink r:id="rId14" w:history="1">
        <w:r>
          <w:rPr>
            <w:color w:val="0000FF"/>
          </w:rPr>
          <w:t>ст. ст. 38</w:t>
        </w:r>
      </w:hyperlink>
      <w:r>
        <w:t xml:space="preserve">, </w:t>
      </w:r>
      <w:hyperlink r:id="rId15" w:history="1">
        <w:r>
          <w:rPr>
            <w:color w:val="0000FF"/>
          </w:rPr>
          <w:t>39</w:t>
        </w:r>
      </w:hyperlink>
      <w:r>
        <w:t xml:space="preserve"> Семейного кодекса Российской Федерации и </w:t>
      </w:r>
      <w:hyperlink r:id="rId16" w:history="1">
        <w:r>
          <w:rPr>
            <w:color w:val="0000FF"/>
          </w:rPr>
          <w:t>ст. 254</w:t>
        </w:r>
      </w:hyperlink>
      <w:r>
        <w:t xml:space="preserve"> Гражданского кодекса Российской Федерации. Стоимость имущества, подлежащего разделу, определяется на время рассмотрения дела.</w:t>
      </w:r>
    </w:p>
    <w:p w:rsidR="00AE3DA0" w:rsidRDefault="00AE3DA0">
      <w:pPr>
        <w:pStyle w:val="ConsPlusNormal"/>
        <w:ind w:firstLine="540"/>
        <w:jc w:val="both"/>
      </w:pPr>
      <w:r>
        <w:t xml:space="preserve">Так, раздел общего имущества между участниками совместной собственности, а также выдел доли одного из них могут быть осуществлены после предварительного определения доли каждого из участников в праве на общее имущество. При разделе общего имущества и выделе из него доли, если иное не предусмотрено законом или соглашением участников, их доли признаются равными. Основания и порядок раздела общего имущества и выдела из него доли определяются по правилам </w:t>
      </w:r>
      <w:hyperlink r:id="rId17" w:history="1">
        <w:r>
          <w:rPr>
            <w:color w:val="0000FF"/>
          </w:rPr>
          <w:t>статьи 252</w:t>
        </w:r>
      </w:hyperlink>
      <w:r>
        <w:t xml:space="preserve"> Гражданского кодекса Российской Федерации постольку, поскольку иное для отдельных видов совместной собственности не установлено Гражданским кодексом Российской Федерации, другими законами и не вытекает из существа отношений участников совместной собственности (</w:t>
      </w:r>
      <w:hyperlink r:id="rId18" w:history="1">
        <w:r>
          <w:rPr>
            <w:color w:val="0000FF"/>
          </w:rPr>
          <w:t>ст. 254</w:t>
        </w:r>
      </w:hyperlink>
      <w:r>
        <w:t xml:space="preserve"> Гражданского кодекса Российской Федерации).</w:t>
      </w:r>
    </w:p>
    <w:p w:rsidR="00AE3DA0" w:rsidRDefault="00AE3DA0">
      <w:pPr>
        <w:pStyle w:val="ConsPlusNormal"/>
        <w:ind w:firstLine="540"/>
        <w:jc w:val="both"/>
      </w:pPr>
      <w:r>
        <w:t xml:space="preserve">Однако при разделе имущества, являющегося общей совместной собственностью супругов, суд в соответствии с </w:t>
      </w:r>
      <w:hyperlink r:id="rId19" w:history="1">
        <w:r>
          <w:rPr>
            <w:color w:val="0000FF"/>
          </w:rPr>
          <w:t>п. 2 ст. 39</w:t>
        </w:r>
      </w:hyperlink>
      <w:r>
        <w:t xml:space="preserve"> Семейного кодекса Российской Федерации может в отдельных случаях отступить от начала равенства долей супругов, учитывая интересы несовершеннолетних детей и (или) заслуживающие внимания интересы одного из супругов. Под заслуживающими внимания интересами одного из супругов следует, в частности, понимать не только случаи, когда супруг без уважительных причин не получал доходов либо расходовал общее имущество супругов в ущерб интересам семьи, но и случаи, когда один из супругов по состоянию здоровья или по иным не зависящим от него обстоятельствам лишен возможности получать доход от трудовой деятельности (</w:t>
      </w:r>
      <w:hyperlink r:id="rId20" w:history="1">
        <w:r>
          <w:rPr>
            <w:color w:val="0000FF"/>
          </w:rPr>
          <w:t>п. 17</w:t>
        </w:r>
      </w:hyperlink>
      <w:r>
        <w:t xml:space="preserve"> Постановления Пленума Верховного Суда Российской Федерации от 05.11.1998 N 15 "О применении судами законодательства при рассмотрении дел о расторжении брака").</w:t>
      </w:r>
    </w:p>
    <w:p w:rsidR="00AE3DA0" w:rsidRDefault="00AE3DA0">
      <w:pPr>
        <w:pStyle w:val="ConsPlusNormal"/>
        <w:ind w:firstLine="540"/>
        <w:jc w:val="both"/>
      </w:pPr>
      <w:r>
        <w:t>В состав имущества, подлежащего разделу, включается общее имущество супругов, имеющееся у них в наличии на время рассмотрения дела либо находящееся у третьих лиц. При разделе имущества учитываются также общие долги супругов (</w:t>
      </w:r>
      <w:hyperlink r:id="rId21" w:history="1">
        <w:r>
          <w:rPr>
            <w:color w:val="0000FF"/>
          </w:rPr>
          <w:t>п. 3 ст. 39</w:t>
        </w:r>
      </w:hyperlink>
      <w:r>
        <w:t xml:space="preserve"> Семейного кодекса Российской Федерации) и право требования по обязательствам, возникшим в интересах семьи.</w:t>
      </w:r>
    </w:p>
    <w:p w:rsidR="00AE3DA0" w:rsidRDefault="00AE3DA0">
      <w:pPr>
        <w:pStyle w:val="ConsPlusNormal"/>
        <w:ind w:firstLine="540"/>
        <w:jc w:val="both"/>
      </w:pPr>
      <w:r>
        <w:t>Не является общим совместным имущество, приобретенное хотя и во время брака, но на личные средства одного из супругов, принадлежавшие ему до вступления в брак, полученное в дар или в порядке наследования, а также вещи индивидуального пользования, за исключением драгоценностей и других предметов роскоши (</w:t>
      </w:r>
      <w:hyperlink r:id="rId22" w:history="1">
        <w:r>
          <w:rPr>
            <w:color w:val="0000FF"/>
          </w:rPr>
          <w:t>ст. 36</w:t>
        </w:r>
      </w:hyperlink>
      <w:r>
        <w:t xml:space="preserve"> Семейного кодекса Российской Федерации).</w:t>
      </w:r>
    </w:p>
    <w:p w:rsidR="00AE3DA0" w:rsidRDefault="00AE3DA0">
      <w:pPr>
        <w:pStyle w:val="ConsPlusNormal"/>
        <w:ind w:firstLine="540"/>
        <w:jc w:val="both"/>
      </w:pPr>
    </w:p>
    <w:p w:rsidR="00AE3DA0" w:rsidRDefault="00AE3DA0">
      <w:pPr>
        <w:pStyle w:val="ConsPlusNormal"/>
        <w:ind w:firstLine="540"/>
        <w:jc w:val="both"/>
      </w:pPr>
      <w:r>
        <w:t xml:space="preserve">На основании изложенного и в соответствии со </w:t>
      </w:r>
      <w:hyperlink r:id="rId23" w:history="1">
        <w:r>
          <w:rPr>
            <w:color w:val="0000FF"/>
          </w:rPr>
          <w:t>ст. 20</w:t>
        </w:r>
      </w:hyperlink>
      <w:r>
        <w:t xml:space="preserve">, </w:t>
      </w:r>
      <w:hyperlink r:id="rId24" w:history="1">
        <w:r>
          <w:rPr>
            <w:color w:val="0000FF"/>
          </w:rPr>
          <w:t>п. п. 1</w:t>
        </w:r>
      </w:hyperlink>
      <w:r>
        <w:t xml:space="preserve"> и </w:t>
      </w:r>
      <w:hyperlink r:id="rId25" w:history="1">
        <w:r>
          <w:rPr>
            <w:color w:val="0000FF"/>
          </w:rPr>
          <w:t>2 ст. 34</w:t>
        </w:r>
      </w:hyperlink>
      <w:r>
        <w:t xml:space="preserve">, </w:t>
      </w:r>
      <w:hyperlink r:id="rId26" w:history="1">
        <w:r>
          <w:rPr>
            <w:color w:val="0000FF"/>
          </w:rPr>
          <w:t>ст. 36</w:t>
        </w:r>
      </w:hyperlink>
      <w:r>
        <w:t xml:space="preserve">, </w:t>
      </w:r>
      <w:hyperlink r:id="rId27" w:history="1">
        <w:r>
          <w:rPr>
            <w:color w:val="0000FF"/>
          </w:rPr>
          <w:t>п. 3 ст. 38</w:t>
        </w:r>
      </w:hyperlink>
      <w:r>
        <w:t xml:space="preserve">, </w:t>
      </w:r>
      <w:hyperlink r:id="rId28" w:history="1">
        <w:r>
          <w:rPr>
            <w:color w:val="0000FF"/>
          </w:rPr>
          <w:t>п. п. 2</w:t>
        </w:r>
      </w:hyperlink>
      <w:r>
        <w:t xml:space="preserve">, </w:t>
      </w:r>
      <w:hyperlink r:id="rId29" w:history="1">
        <w:r>
          <w:rPr>
            <w:color w:val="0000FF"/>
          </w:rPr>
          <w:t>3 ст. 39</w:t>
        </w:r>
      </w:hyperlink>
      <w:r>
        <w:t xml:space="preserve"> Семейного кодекса Российской Федерации, </w:t>
      </w:r>
      <w:hyperlink r:id="rId30" w:history="1">
        <w:r>
          <w:rPr>
            <w:color w:val="0000FF"/>
          </w:rPr>
          <w:t>ст. 254</w:t>
        </w:r>
      </w:hyperlink>
      <w:r>
        <w:t xml:space="preserve"> Гражданского кодекса Российской </w:t>
      </w:r>
      <w:r>
        <w:lastRenderedPageBreak/>
        <w:t xml:space="preserve">Федерации, </w:t>
      </w:r>
      <w:hyperlink r:id="rId31" w:history="1">
        <w:r>
          <w:rPr>
            <w:color w:val="0000FF"/>
          </w:rPr>
          <w:t>ст. 22</w:t>
        </w:r>
      </w:hyperlink>
      <w:r>
        <w:t xml:space="preserve">, </w:t>
      </w:r>
      <w:hyperlink r:id="rId32" w:history="1">
        <w:r>
          <w:rPr>
            <w:color w:val="0000FF"/>
          </w:rPr>
          <w:t>п. 1 ст. 98</w:t>
        </w:r>
      </w:hyperlink>
      <w:r>
        <w:t xml:space="preserve">, </w:t>
      </w:r>
      <w:hyperlink r:id="rId33" w:history="1">
        <w:r>
          <w:rPr>
            <w:color w:val="0000FF"/>
          </w:rPr>
          <w:t>ст. ст. 131</w:t>
        </w:r>
      </w:hyperlink>
      <w:r>
        <w:t xml:space="preserve">, </w:t>
      </w:r>
      <w:hyperlink r:id="rId34" w:history="1">
        <w:r>
          <w:rPr>
            <w:color w:val="0000FF"/>
          </w:rPr>
          <w:t>132</w:t>
        </w:r>
      </w:hyperlink>
      <w:r>
        <w:t xml:space="preserve"> Гражданского процессуального кодекса Российской Федерации</w:t>
      </w:r>
    </w:p>
    <w:p w:rsidR="00AE3DA0" w:rsidRDefault="00AE3DA0">
      <w:pPr>
        <w:pStyle w:val="ConsPlusNormal"/>
        <w:ind w:firstLine="540"/>
        <w:jc w:val="both"/>
      </w:pPr>
    </w:p>
    <w:p w:rsidR="00AE3DA0" w:rsidRDefault="00AE3DA0">
      <w:pPr>
        <w:pStyle w:val="ConsPlusNormal"/>
        <w:jc w:val="center"/>
      </w:pPr>
      <w:r>
        <w:t>ПРОШУ:</w:t>
      </w:r>
    </w:p>
    <w:p w:rsidR="00AE3DA0" w:rsidRDefault="00AE3DA0">
      <w:pPr>
        <w:pStyle w:val="ConsPlusNormal"/>
        <w:ind w:firstLine="540"/>
        <w:jc w:val="both"/>
      </w:pPr>
    </w:p>
    <w:p w:rsidR="00AE3DA0" w:rsidRDefault="00AE3DA0">
      <w:pPr>
        <w:pStyle w:val="ConsPlusNonformat"/>
        <w:jc w:val="both"/>
      </w:pPr>
      <w:r>
        <w:t xml:space="preserve">    1. Разделить общее имущество супругов, выделив:</w:t>
      </w:r>
    </w:p>
    <w:p w:rsidR="00AE3DA0" w:rsidRDefault="00AE3DA0">
      <w:pPr>
        <w:pStyle w:val="ConsPlusNonformat"/>
        <w:jc w:val="both"/>
      </w:pPr>
      <w:r>
        <w:t xml:space="preserve">    1) истцу:</w:t>
      </w:r>
    </w:p>
    <w:p w:rsidR="00AE3DA0" w:rsidRDefault="00AE3DA0">
      <w:pPr>
        <w:pStyle w:val="ConsPlusNonformat"/>
        <w:jc w:val="both"/>
      </w:pPr>
      <w:r>
        <w:t xml:space="preserve">    1. ___________________________________________________________________.</w:t>
      </w:r>
    </w:p>
    <w:p w:rsidR="00AE3DA0" w:rsidRDefault="00AE3DA0">
      <w:pPr>
        <w:pStyle w:val="ConsPlusNonformat"/>
        <w:jc w:val="both"/>
      </w:pPr>
      <w:r>
        <w:t xml:space="preserve">          (</w:t>
      </w:r>
      <w:proofErr w:type="gramStart"/>
      <w:r>
        <w:t>указать</w:t>
      </w:r>
      <w:proofErr w:type="gramEnd"/>
      <w:r>
        <w:t xml:space="preserve"> количество (или: долю, процент) и вид имущества или</w:t>
      </w:r>
    </w:p>
    <w:p w:rsidR="00AE3DA0" w:rsidRDefault="00AE3DA0">
      <w:pPr>
        <w:pStyle w:val="ConsPlusNonformat"/>
        <w:jc w:val="both"/>
      </w:pPr>
      <w:r>
        <w:t xml:space="preserve">         </w:t>
      </w:r>
      <w:proofErr w:type="gramStart"/>
      <w:r>
        <w:t>имущественных</w:t>
      </w:r>
      <w:proofErr w:type="gramEnd"/>
      <w:r>
        <w:t xml:space="preserve"> прав с указанием их индивидуализирующих признаков)</w:t>
      </w:r>
    </w:p>
    <w:p w:rsidR="00AE3DA0" w:rsidRDefault="00AE3DA0">
      <w:pPr>
        <w:pStyle w:val="ConsPlusNonformat"/>
        <w:jc w:val="both"/>
      </w:pPr>
      <w:r>
        <w:t xml:space="preserve">    2. ___________________________________________________________________.</w:t>
      </w:r>
    </w:p>
    <w:p w:rsidR="00AE3DA0" w:rsidRDefault="00AE3DA0">
      <w:pPr>
        <w:pStyle w:val="ConsPlusNonformat"/>
        <w:jc w:val="both"/>
      </w:pPr>
      <w:r>
        <w:t xml:space="preserve">    3. ___________________________________________________________________.</w:t>
      </w:r>
    </w:p>
    <w:p w:rsidR="00AE3DA0" w:rsidRDefault="00AE3DA0">
      <w:pPr>
        <w:pStyle w:val="ConsPlusNonformat"/>
        <w:jc w:val="both"/>
      </w:pPr>
      <w:r>
        <w:t xml:space="preserve">    Итого на сумму: _______ (_______________) рублей;</w:t>
      </w:r>
    </w:p>
    <w:p w:rsidR="00AE3DA0" w:rsidRDefault="00AE3DA0">
      <w:pPr>
        <w:pStyle w:val="ConsPlusNonformat"/>
        <w:jc w:val="both"/>
      </w:pPr>
      <w:r>
        <w:t xml:space="preserve">    2) ответчику:</w:t>
      </w:r>
    </w:p>
    <w:p w:rsidR="00AE3DA0" w:rsidRDefault="00AE3DA0">
      <w:pPr>
        <w:pStyle w:val="ConsPlusNonformat"/>
        <w:jc w:val="both"/>
      </w:pPr>
      <w:r>
        <w:t xml:space="preserve">    1. ___________________________________________________________________.</w:t>
      </w:r>
    </w:p>
    <w:p w:rsidR="00AE3DA0" w:rsidRDefault="00AE3DA0">
      <w:pPr>
        <w:pStyle w:val="ConsPlusNonformat"/>
        <w:jc w:val="both"/>
      </w:pPr>
      <w:r>
        <w:t xml:space="preserve">          (</w:t>
      </w:r>
      <w:proofErr w:type="gramStart"/>
      <w:r>
        <w:t>указать</w:t>
      </w:r>
      <w:proofErr w:type="gramEnd"/>
      <w:r>
        <w:t xml:space="preserve"> количество (или: долю, процент) и вид имущества или</w:t>
      </w:r>
    </w:p>
    <w:p w:rsidR="00AE3DA0" w:rsidRDefault="00AE3DA0">
      <w:pPr>
        <w:pStyle w:val="ConsPlusNonformat"/>
        <w:jc w:val="both"/>
      </w:pPr>
      <w:r>
        <w:t xml:space="preserve">        </w:t>
      </w:r>
      <w:proofErr w:type="gramStart"/>
      <w:r>
        <w:t>имущественных</w:t>
      </w:r>
      <w:proofErr w:type="gramEnd"/>
      <w:r>
        <w:t xml:space="preserve"> прав с указанием их индивидуализирующих признаков)</w:t>
      </w:r>
    </w:p>
    <w:p w:rsidR="00AE3DA0" w:rsidRDefault="00AE3DA0">
      <w:pPr>
        <w:pStyle w:val="ConsPlusNonformat"/>
        <w:jc w:val="both"/>
      </w:pPr>
      <w:r>
        <w:t xml:space="preserve">    2. ___________________________________________________________________.</w:t>
      </w:r>
    </w:p>
    <w:p w:rsidR="00AE3DA0" w:rsidRDefault="00AE3DA0">
      <w:pPr>
        <w:pStyle w:val="ConsPlusNonformat"/>
        <w:jc w:val="both"/>
      </w:pPr>
      <w:r>
        <w:t xml:space="preserve">    3. ___________________________________________________________________.</w:t>
      </w:r>
    </w:p>
    <w:p w:rsidR="00AE3DA0" w:rsidRDefault="00AE3DA0">
      <w:pPr>
        <w:pStyle w:val="ConsPlusNormal"/>
        <w:ind w:firstLine="540"/>
        <w:jc w:val="both"/>
      </w:pPr>
      <w:r>
        <w:t>Итого на сумму: _______ (______________) рублей.</w:t>
      </w:r>
    </w:p>
    <w:p w:rsidR="00AE3DA0" w:rsidRDefault="00AE3DA0">
      <w:pPr>
        <w:pStyle w:val="ConsPlusNormal"/>
        <w:ind w:firstLine="540"/>
        <w:jc w:val="both"/>
      </w:pPr>
      <w:r>
        <w:t>2. Взыскать с ответчика компенсацию в пользу истца в размере _______ (______________) рублей (в случае, если стоимость доли ответчика превышает стоимость доли истца).</w:t>
      </w:r>
    </w:p>
    <w:p w:rsidR="00AE3DA0" w:rsidRDefault="00AE3DA0">
      <w:pPr>
        <w:pStyle w:val="ConsPlusNormal"/>
        <w:ind w:firstLine="540"/>
        <w:jc w:val="both"/>
      </w:pPr>
      <w:r>
        <w:t>3. Взыскать с ответчика в пользу истца расходы на оплату государственной пошлины в размере _______ (______________) рублей.</w:t>
      </w:r>
    </w:p>
    <w:p w:rsidR="00AE3DA0" w:rsidRDefault="00AE3DA0">
      <w:pPr>
        <w:pStyle w:val="ConsPlusNormal"/>
        <w:ind w:firstLine="540"/>
        <w:jc w:val="both"/>
      </w:pPr>
    </w:p>
    <w:p w:rsidR="00AE3DA0" w:rsidRDefault="00AE3DA0">
      <w:pPr>
        <w:pStyle w:val="ConsPlusNormal"/>
        <w:ind w:firstLine="540"/>
        <w:jc w:val="both"/>
      </w:pPr>
    </w:p>
    <w:p w:rsidR="00AE3DA0" w:rsidRDefault="00AE3DA0">
      <w:pPr>
        <w:pStyle w:val="ConsPlusNormal"/>
        <w:ind w:firstLine="540"/>
        <w:jc w:val="both"/>
      </w:pPr>
      <w:r>
        <w:t>Приложения:</w:t>
      </w:r>
    </w:p>
    <w:p w:rsidR="00AE3DA0" w:rsidRDefault="00AE3DA0">
      <w:pPr>
        <w:pStyle w:val="ConsPlusNormal"/>
        <w:ind w:firstLine="540"/>
        <w:jc w:val="both"/>
      </w:pPr>
      <w:r>
        <w:t>1. Свидетельство о заключении брака N _____ от "___"__________ ____ г.</w:t>
      </w:r>
    </w:p>
    <w:p w:rsidR="00AE3DA0" w:rsidRDefault="00AE3DA0">
      <w:pPr>
        <w:pStyle w:val="ConsPlusNormal"/>
        <w:ind w:firstLine="540"/>
        <w:jc w:val="both"/>
      </w:pPr>
      <w:r>
        <w:t>2. Свидетельство о расторжении брака N _____ от "___"__________ ____ г.</w:t>
      </w:r>
    </w:p>
    <w:p w:rsidR="00AE3DA0" w:rsidRDefault="00AE3DA0">
      <w:pPr>
        <w:pStyle w:val="ConsPlusNormal"/>
        <w:ind w:firstLine="540"/>
        <w:jc w:val="both"/>
      </w:pPr>
      <w:r>
        <w:t>3. Документы, подтверждающие наличие, количество, индивидуализирующие признаки и место нахождения совместно нажитого имущества.</w:t>
      </w:r>
    </w:p>
    <w:p w:rsidR="00AE3DA0" w:rsidRDefault="00AE3DA0">
      <w:pPr>
        <w:pStyle w:val="ConsPlusNormal"/>
        <w:ind w:firstLine="540"/>
        <w:jc w:val="both"/>
      </w:pPr>
      <w:r>
        <w:t>4. Документы, на основании которых было приобретено право собственности на спорное имущество.</w:t>
      </w:r>
    </w:p>
    <w:p w:rsidR="00AE3DA0" w:rsidRDefault="00AE3DA0">
      <w:pPr>
        <w:pStyle w:val="ConsPlusNormal"/>
        <w:ind w:firstLine="540"/>
        <w:jc w:val="both"/>
      </w:pPr>
      <w:r>
        <w:t>5. Расчет суммы исковых требований.</w:t>
      </w:r>
    </w:p>
    <w:p w:rsidR="00AE3DA0" w:rsidRDefault="00AE3DA0">
      <w:pPr>
        <w:pStyle w:val="ConsPlusNormal"/>
        <w:ind w:firstLine="540"/>
        <w:jc w:val="both"/>
      </w:pPr>
      <w:r>
        <w:t>6. Копии искового заявления и приложенных к нему документов для ответчика (вариант: и третьего лица).</w:t>
      </w:r>
    </w:p>
    <w:p w:rsidR="00AE3DA0" w:rsidRDefault="00AE3DA0">
      <w:pPr>
        <w:pStyle w:val="ConsPlusNormal"/>
        <w:ind w:firstLine="540"/>
        <w:jc w:val="both"/>
      </w:pPr>
      <w:r>
        <w:t>7. Документ, подтверждающий уплату государственной пошлины.</w:t>
      </w:r>
    </w:p>
    <w:p w:rsidR="00AE3DA0" w:rsidRDefault="00AE3DA0">
      <w:pPr>
        <w:pStyle w:val="ConsPlusNormal"/>
        <w:ind w:firstLine="540"/>
        <w:jc w:val="both"/>
      </w:pPr>
      <w:r>
        <w:t>8. Доверенность представителя от "___"__________ ____ г. N _____ (если исковое заявление подписывается представителем истца).</w:t>
      </w:r>
    </w:p>
    <w:p w:rsidR="00AE3DA0" w:rsidRDefault="00AE3DA0">
      <w:pPr>
        <w:pStyle w:val="ConsPlusNormal"/>
        <w:ind w:firstLine="540"/>
        <w:jc w:val="both"/>
      </w:pPr>
      <w:r>
        <w:t>9. Иные документы, подтверждающие обстоятельства, на которых истец основывает свои требования.</w:t>
      </w:r>
    </w:p>
    <w:p w:rsidR="00AE3DA0" w:rsidRDefault="00AE3DA0">
      <w:pPr>
        <w:pStyle w:val="ConsPlusNormal"/>
        <w:ind w:firstLine="540"/>
        <w:jc w:val="both"/>
      </w:pPr>
    </w:p>
    <w:p w:rsidR="00AE3DA0" w:rsidRDefault="00AE3DA0">
      <w:pPr>
        <w:pStyle w:val="ConsPlusNormal"/>
        <w:ind w:firstLine="540"/>
        <w:jc w:val="both"/>
      </w:pPr>
      <w:r>
        <w:t>"___"________ ____ г.</w:t>
      </w:r>
    </w:p>
    <w:p w:rsidR="00AE3DA0" w:rsidRDefault="00AE3DA0">
      <w:pPr>
        <w:pStyle w:val="ConsPlusNormal"/>
        <w:ind w:firstLine="540"/>
        <w:jc w:val="both"/>
      </w:pPr>
    </w:p>
    <w:p w:rsidR="00AE3DA0" w:rsidRDefault="00AE3DA0">
      <w:pPr>
        <w:pStyle w:val="ConsPlusNonformat"/>
        <w:jc w:val="both"/>
      </w:pPr>
      <w:r>
        <w:t xml:space="preserve">    Истец (представитель):</w:t>
      </w:r>
    </w:p>
    <w:p w:rsidR="00AE3DA0" w:rsidRDefault="00AE3DA0">
      <w:pPr>
        <w:pStyle w:val="ConsPlusNonformat"/>
        <w:jc w:val="both"/>
      </w:pPr>
    </w:p>
    <w:p w:rsidR="00AE3DA0" w:rsidRDefault="00AE3DA0">
      <w:pPr>
        <w:pStyle w:val="ConsPlusNonformat"/>
        <w:jc w:val="both"/>
      </w:pPr>
      <w:r>
        <w:t xml:space="preserve">    ___________________/_________________________/</w:t>
      </w:r>
    </w:p>
    <w:p w:rsidR="00AE3DA0" w:rsidRDefault="00AE3DA0">
      <w:pPr>
        <w:pStyle w:val="ConsPlusNonformat"/>
        <w:jc w:val="both"/>
      </w:pPr>
      <w:r>
        <w:t xml:space="preserve">         (</w:t>
      </w:r>
      <w:proofErr w:type="gramStart"/>
      <w:r>
        <w:t xml:space="preserve">подпись)   </w:t>
      </w:r>
      <w:proofErr w:type="gramEnd"/>
      <w:r>
        <w:t xml:space="preserve">           (Ф.И.О.)</w:t>
      </w:r>
    </w:p>
    <w:p w:rsidR="00AE3DA0" w:rsidRDefault="00AE3DA0">
      <w:pPr>
        <w:pStyle w:val="ConsPlusNormal"/>
        <w:ind w:firstLine="540"/>
        <w:jc w:val="both"/>
      </w:pPr>
    </w:p>
    <w:p w:rsidR="00AE3DA0" w:rsidRDefault="00AE3DA0">
      <w:pPr>
        <w:pStyle w:val="ConsPlusNormal"/>
        <w:ind w:firstLine="540"/>
        <w:jc w:val="both"/>
      </w:pPr>
      <w:r>
        <w:t>--------------------------------</w:t>
      </w:r>
    </w:p>
    <w:p w:rsidR="00AE3DA0" w:rsidRDefault="00AE3DA0">
      <w:pPr>
        <w:pStyle w:val="ConsPlusNormal"/>
        <w:ind w:firstLine="540"/>
        <w:jc w:val="both"/>
      </w:pPr>
      <w:r>
        <w:t>Информация для сведения:</w:t>
      </w:r>
    </w:p>
    <w:p w:rsidR="00AE3DA0" w:rsidRDefault="00AE3DA0">
      <w:pPr>
        <w:pStyle w:val="ConsPlusNormal"/>
        <w:ind w:firstLine="540"/>
        <w:jc w:val="both"/>
      </w:pPr>
      <w:bookmarkStart w:id="1" w:name="P114"/>
      <w:bookmarkEnd w:id="1"/>
      <w:r>
        <w:t>&lt;1&gt; При цене иска, не превышающей пятидесяти тысяч рублей, в качестве суда первой инстанции спор рассматривает мировой судья (</w:t>
      </w:r>
      <w:hyperlink r:id="rId35" w:history="1">
        <w:r>
          <w:rPr>
            <w:color w:val="0000FF"/>
          </w:rPr>
          <w:t>п. 3 ч. 1 ст. 23</w:t>
        </w:r>
      </w:hyperlink>
      <w:r>
        <w:t xml:space="preserve"> Гражданского процессуального кодекса Российской Федерации), свыше пятидесяти тысяч рублей - в качестве суда первой инстанции спор рассматривает районный суд (</w:t>
      </w:r>
      <w:hyperlink r:id="rId36" w:history="1">
        <w:r>
          <w:rPr>
            <w:color w:val="0000FF"/>
          </w:rPr>
          <w:t>ст. 24</w:t>
        </w:r>
      </w:hyperlink>
      <w:r>
        <w:t xml:space="preserve"> Гражданского процессуального кодекса Российской Федерации).</w:t>
      </w:r>
    </w:p>
    <w:p w:rsidR="00AE3DA0" w:rsidRDefault="00AE3DA0">
      <w:pPr>
        <w:pStyle w:val="ConsPlusNormal"/>
        <w:ind w:firstLine="540"/>
        <w:jc w:val="both"/>
      </w:pPr>
      <w:r>
        <w:t xml:space="preserve">Если заявлен иск о правах на земельные участки, участки недр, здания, в том числе жилые и </w:t>
      </w:r>
      <w:r>
        <w:lastRenderedPageBreak/>
        <w:t>нежилые помещения, строения, сооружения, другие объекты, прочно связанные с землей, то такой иск предъявляется в суд по месту нахождения этих объектов (</w:t>
      </w:r>
      <w:hyperlink r:id="rId37" w:history="1">
        <w:r>
          <w:rPr>
            <w:color w:val="0000FF"/>
          </w:rPr>
          <w:t>ч. 1 ст. 30</w:t>
        </w:r>
      </w:hyperlink>
      <w:r>
        <w:t xml:space="preserve"> Гражданского процессуального кодекса Российской Федерации).</w:t>
      </w:r>
    </w:p>
    <w:p w:rsidR="00AE3DA0" w:rsidRDefault="00AE3DA0">
      <w:pPr>
        <w:pStyle w:val="ConsPlusNormal"/>
        <w:ind w:firstLine="540"/>
        <w:jc w:val="both"/>
      </w:pPr>
      <w:bookmarkStart w:id="2" w:name="P116"/>
      <w:bookmarkEnd w:id="2"/>
      <w:r>
        <w:t xml:space="preserve">&lt;2&gt; Согласно </w:t>
      </w:r>
      <w:hyperlink r:id="rId38" w:history="1">
        <w:r>
          <w:rPr>
            <w:color w:val="0000FF"/>
          </w:rPr>
          <w:t>п. 12</w:t>
        </w:r>
      </w:hyperlink>
      <w:r>
        <w:t xml:space="preserve"> Постановления Пленума Верховного Суда Российской Федерации от 05.11.1998 N 15 "О применении судами законодательства при рассмотрении дел о расторжении брака", решая вопрос о возможности рассмотрения в бракоразводном процессе требования о разделе общего имущества супругов, необходимо иметь в виду, что в случаях, когда раздел имущества затрагивает интересы третьих лиц (например, когда имущество является собственностью крестьянского (фермерского) хозяйства, либо собственностью жилищно-строительного или другого кооператива, член которого еще полностью не внес свой паевой взнос, в связи с чем не приобрел право собственности на соответствующее имущество, выделенное ему кооперативом в пользование, и т.п.), суду в соответствии с </w:t>
      </w:r>
      <w:hyperlink r:id="rId39" w:history="1">
        <w:r>
          <w:rPr>
            <w:color w:val="0000FF"/>
          </w:rPr>
          <w:t>п. 3 ст. 24</w:t>
        </w:r>
      </w:hyperlink>
      <w:r>
        <w:t xml:space="preserve"> Семейного кодекса Российской Федерации необходимо обсудить вопрос о выделении этого требования в отдельное производство.</w:t>
      </w:r>
    </w:p>
    <w:p w:rsidR="00AE3DA0" w:rsidRDefault="00AE3DA0">
      <w:pPr>
        <w:pStyle w:val="ConsPlusNormal"/>
        <w:ind w:firstLine="540"/>
        <w:jc w:val="both"/>
      </w:pPr>
      <w:r>
        <w:t xml:space="preserve">Правило, предусмотренное </w:t>
      </w:r>
      <w:hyperlink r:id="rId40" w:history="1">
        <w:r>
          <w:rPr>
            <w:color w:val="0000FF"/>
          </w:rPr>
          <w:t>п. 3 ст. 24</w:t>
        </w:r>
      </w:hyperlink>
      <w:r>
        <w:t xml:space="preserve"> Семейного кодекса Российской Федерации, о недопустимости раздела имущества супругов в бракоразводном процессе, если спор о нем затрагивает права третьих лиц, не распространяется на случаи раздела вкладов, внесенных супругами в кредитные организации за счет общих доходов, независимо от того, на имя кого из супругов внесены денежные средства, поскольку при разделе таких вкладов права банков либо иных кредитных организаций не затрагиваются.</w:t>
      </w:r>
    </w:p>
    <w:p w:rsidR="00AE3DA0" w:rsidRDefault="00AE3DA0">
      <w:pPr>
        <w:pStyle w:val="ConsPlusNormal"/>
        <w:ind w:firstLine="540"/>
        <w:jc w:val="both"/>
      </w:pPr>
      <w:r>
        <w:t xml:space="preserve">Если же третьи лица предоставили супругам денежные средства и последние внесли их на свое имя в кредитные организации, третьи лица вправе предъявить иск о возврате соответствующих сумм по нормам Гражданского </w:t>
      </w:r>
      <w:hyperlink r:id="rId41" w:history="1">
        <w:r>
          <w:rPr>
            <w:color w:val="0000FF"/>
          </w:rPr>
          <w:t>кодекса</w:t>
        </w:r>
      </w:hyperlink>
      <w:r>
        <w:t xml:space="preserve"> Российской Федерации, который подлежит рассмотрению в отдельном производстве. В таком же порядке могут быть разрешены требования членов крестьянского (фермерского) хозяйства и других лиц к супругам - членам крестьянского (фермерского) хозяйства.</w:t>
      </w:r>
    </w:p>
    <w:p w:rsidR="00AE3DA0" w:rsidRDefault="00AE3DA0">
      <w:pPr>
        <w:pStyle w:val="ConsPlusNormal"/>
        <w:ind w:firstLine="540"/>
        <w:jc w:val="both"/>
      </w:pPr>
      <w:r>
        <w:t xml:space="preserve">Вклады, внесенные супругами за счет общего имущества на имя их несовершеннолетних детей, в силу </w:t>
      </w:r>
      <w:hyperlink r:id="rId42" w:history="1">
        <w:r>
          <w:rPr>
            <w:color w:val="0000FF"/>
          </w:rPr>
          <w:t>п. 5 ст. 38</w:t>
        </w:r>
      </w:hyperlink>
      <w:r>
        <w:t xml:space="preserve"> Семейного кодекса Российской Федерации считаются принадлежащими детям и не должны учитываться при разделе имущества, являющегося общей совместной собственностью супругов.</w:t>
      </w:r>
    </w:p>
    <w:p w:rsidR="00AE3DA0" w:rsidRDefault="00AE3DA0">
      <w:pPr>
        <w:pStyle w:val="ConsPlusNormal"/>
        <w:ind w:firstLine="540"/>
        <w:jc w:val="both"/>
      </w:pPr>
      <w:bookmarkStart w:id="3" w:name="P120"/>
      <w:bookmarkEnd w:id="3"/>
      <w:r>
        <w:t>&lt;3&gt; Цена иска по искам:</w:t>
      </w:r>
    </w:p>
    <w:p w:rsidR="00AE3DA0" w:rsidRDefault="00AE3DA0">
      <w:pPr>
        <w:pStyle w:val="ConsPlusNormal"/>
        <w:ind w:firstLine="540"/>
        <w:jc w:val="both"/>
      </w:pPr>
      <w:r>
        <w:t xml:space="preserve">- о взыскании денежных средств, согласно </w:t>
      </w:r>
      <w:hyperlink r:id="rId43" w:history="1">
        <w:r>
          <w:rPr>
            <w:color w:val="0000FF"/>
          </w:rPr>
          <w:t>п. 1 ч. 1 ст. 91</w:t>
        </w:r>
      </w:hyperlink>
      <w:r>
        <w:t xml:space="preserve"> Гражданского процессуального кодекса Российской Федерации, определяется исходя из взыскиваемой денежной суммы;</w:t>
      </w:r>
    </w:p>
    <w:p w:rsidR="00AE3DA0" w:rsidRDefault="00AE3DA0">
      <w:pPr>
        <w:pStyle w:val="ConsPlusNormal"/>
        <w:ind w:firstLine="540"/>
        <w:jc w:val="both"/>
      </w:pPr>
      <w:r>
        <w:t xml:space="preserve">- об истребовании имущества, согласно </w:t>
      </w:r>
      <w:hyperlink r:id="rId44" w:history="1">
        <w:r>
          <w:rPr>
            <w:color w:val="0000FF"/>
          </w:rPr>
          <w:t>п. 2 ч. 1 ст. 91</w:t>
        </w:r>
      </w:hyperlink>
      <w:r>
        <w:t xml:space="preserve"> Гражданского процессуального кодекса Российской Федерации, определяется исходя из стоимости </w:t>
      </w:r>
      <w:proofErr w:type="spellStart"/>
      <w:r>
        <w:t>истребуемого</w:t>
      </w:r>
      <w:proofErr w:type="spellEnd"/>
      <w:r>
        <w:t xml:space="preserve"> имущества;</w:t>
      </w:r>
    </w:p>
    <w:p w:rsidR="00AE3DA0" w:rsidRDefault="00AE3DA0">
      <w:pPr>
        <w:pStyle w:val="ConsPlusNormal"/>
        <w:ind w:firstLine="540"/>
        <w:jc w:val="both"/>
      </w:pPr>
      <w:r>
        <w:t xml:space="preserve">- о праве собственности на объект недвижимого имущества, принадлежащий гражданину на праве собственности, согласно </w:t>
      </w:r>
      <w:hyperlink r:id="rId45" w:history="1">
        <w:r>
          <w:rPr>
            <w:color w:val="0000FF"/>
          </w:rPr>
          <w:t>п. 9 ч. 1 ст. 91</w:t>
        </w:r>
      </w:hyperlink>
      <w:r>
        <w:t xml:space="preserve"> Гражданского процессуального кодекса Российской Федерации, определяется исходя из стоимости объекта, но не ниже его инвентаризационной оценки или при отсутствии ее - не ниже оценки стоимости объекта по договору страхования, на объект недвижимого имущества, принадлежащего организации, - не ниже балансовой оценки объекта.</w:t>
      </w:r>
    </w:p>
    <w:p w:rsidR="00AE3DA0" w:rsidRDefault="00AE3DA0">
      <w:pPr>
        <w:pStyle w:val="ConsPlusNormal"/>
        <w:ind w:firstLine="540"/>
        <w:jc w:val="both"/>
      </w:pPr>
      <w:bookmarkStart w:id="4" w:name="P124"/>
      <w:bookmarkEnd w:id="4"/>
      <w:r>
        <w:t xml:space="preserve">&lt;4&gt; Госпошлина при подаче исковых заявлений о разделе имущества, находящегося в общей собственности, а также при подаче исковых заявлений о выделе доли из указанного имущества, о признании права на долю в имуществе определяется в соответствии с </w:t>
      </w:r>
      <w:hyperlink r:id="rId46" w:history="1">
        <w:proofErr w:type="spellStart"/>
        <w:r>
          <w:rPr>
            <w:color w:val="0000FF"/>
          </w:rPr>
          <w:t>пп</w:t>
        </w:r>
        <w:proofErr w:type="spellEnd"/>
        <w:r>
          <w:rPr>
            <w:color w:val="0000FF"/>
          </w:rPr>
          <w:t>. 3 п. 1 ст. 333.20</w:t>
        </w:r>
      </w:hyperlink>
      <w:r>
        <w:t xml:space="preserve"> Налогового кодекса Российской Федерации.</w:t>
      </w:r>
    </w:p>
    <w:p w:rsidR="00AE3DA0" w:rsidRDefault="00AE3DA0">
      <w:pPr>
        <w:pStyle w:val="ConsPlusNormal"/>
        <w:ind w:firstLine="540"/>
        <w:jc w:val="both"/>
      </w:pPr>
      <w:bookmarkStart w:id="5" w:name="P125"/>
      <w:bookmarkEnd w:id="5"/>
      <w:r>
        <w:t>&lt;5&gt; Течение трехлетнего срока исковой давности для требований о разделе имущества, являющегося общей совместной собственностью супругов, брак которых расторгнут (</w:t>
      </w:r>
      <w:hyperlink r:id="rId47" w:history="1">
        <w:r>
          <w:rPr>
            <w:color w:val="0000FF"/>
          </w:rPr>
          <w:t>п. 7 ст. 38</w:t>
        </w:r>
      </w:hyperlink>
      <w:r>
        <w:t xml:space="preserve"> Семейного кодекса Российской Федерации), следует исчислять не со времени прекращения брака (дня государственной регистрации расторжения брака в книге регистрации актов гражданского состояния при расторжении брака в органах записи актов гражданского состояния, а при расторжении брака в суде - дня вступления в законную силу решения), а со дня, когда лицо узнало или должно было узнать о нарушении своего права (</w:t>
      </w:r>
      <w:hyperlink r:id="rId48" w:history="1">
        <w:r>
          <w:rPr>
            <w:color w:val="0000FF"/>
          </w:rPr>
          <w:t>п. 1 ст. 200</w:t>
        </w:r>
      </w:hyperlink>
      <w:r>
        <w:t xml:space="preserve"> Гражданского кодекса Российской Федерации) (</w:t>
      </w:r>
      <w:hyperlink r:id="rId49" w:history="1">
        <w:r>
          <w:rPr>
            <w:color w:val="0000FF"/>
          </w:rPr>
          <w:t>п. 19</w:t>
        </w:r>
      </w:hyperlink>
      <w:r>
        <w:t xml:space="preserve"> Постановления Пленума Верховного Суда Российской Федерации от 05.11.1998 N 15 "О применении судами законодательства при рассмотрении дел о расторжении брака").</w:t>
      </w:r>
    </w:p>
    <w:p w:rsidR="00AE3DA0" w:rsidRDefault="00AE3DA0">
      <w:pPr>
        <w:pStyle w:val="ConsPlusNormal"/>
        <w:ind w:firstLine="540"/>
        <w:jc w:val="both"/>
      </w:pPr>
    </w:p>
    <w:p w:rsidR="00AE3DA0" w:rsidRDefault="00AE3DA0">
      <w:pPr>
        <w:pStyle w:val="ConsPlusNormal"/>
        <w:ind w:firstLine="540"/>
        <w:jc w:val="both"/>
      </w:pPr>
    </w:p>
    <w:p w:rsidR="00AE3DA0" w:rsidRDefault="00AE3DA0">
      <w:pPr>
        <w:pStyle w:val="ConsPlusNormal"/>
        <w:pBdr>
          <w:top w:val="single" w:sz="6" w:space="0" w:color="auto"/>
        </w:pBdr>
        <w:spacing w:before="100" w:after="100"/>
        <w:jc w:val="both"/>
        <w:rPr>
          <w:sz w:val="2"/>
          <w:szCs w:val="2"/>
        </w:rPr>
      </w:pPr>
    </w:p>
    <w:p w:rsidR="003A501C" w:rsidRDefault="003A501C"/>
    <w:sectPr w:rsidR="003A501C" w:rsidSect="00CC17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DA0"/>
    <w:rsid w:val="0000000B"/>
    <w:rsid w:val="00001F72"/>
    <w:rsid w:val="00002982"/>
    <w:rsid w:val="0000634F"/>
    <w:rsid w:val="00010734"/>
    <w:rsid w:val="000108D7"/>
    <w:rsid w:val="000166AE"/>
    <w:rsid w:val="00024FDE"/>
    <w:rsid w:val="00036062"/>
    <w:rsid w:val="00040414"/>
    <w:rsid w:val="00043712"/>
    <w:rsid w:val="000441C5"/>
    <w:rsid w:val="0005290E"/>
    <w:rsid w:val="0005361A"/>
    <w:rsid w:val="0005772F"/>
    <w:rsid w:val="000624B1"/>
    <w:rsid w:val="00064361"/>
    <w:rsid w:val="000763DE"/>
    <w:rsid w:val="00082E62"/>
    <w:rsid w:val="00085B0F"/>
    <w:rsid w:val="00085DB3"/>
    <w:rsid w:val="00090FB8"/>
    <w:rsid w:val="00091F8F"/>
    <w:rsid w:val="0009525D"/>
    <w:rsid w:val="000A3082"/>
    <w:rsid w:val="000A724C"/>
    <w:rsid w:val="000A7735"/>
    <w:rsid w:val="000B0CD3"/>
    <w:rsid w:val="000B10C0"/>
    <w:rsid w:val="000B313C"/>
    <w:rsid w:val="000B5C63"/>
    <w:rsid w:val="000B71B2"/>
    <w:rsid w:val="000C3F08"/>
    <w:rsid w:val="000C7F81"/>
    <w:rsid w:val="000D3D67"/>
    <w:rsid w:val="000D416D"/>
    <w:rsid w:val="000D4CBC"/>
    <w:rsid w:val="000D6661"/>
    <w:rsid w:val="000E7936"/>
    <w:rsid w:val="000F1BA9"/>
    <w:rsid w:val="000F3B80"/>
    <w:rsid w:val="000F7A77"/>
    <w:rsid w:val="000F7AAF"/>
    <w:rsid w:val="00101A75"/>
    <w:rsid w:val="00102547"/>
    <w:rsid w:val="001074FF"/>
    <w:rsid w:val="00110993"/>
    <w:rsid w:val="00110AE5"/>
    <w:rsid w:val="00111204"/>
    <w:rsid w:val="001116E7"/>
    <w:rsid w:val="0011410C"/>
    <w:rsid w:val="00115B58"/>
    <w:rsid w:val="0012066C"/>
    <w:rsid w:val="00124DEE"/>
    <w:rsid w:val="00125EBF"/>
    <w:rsid w:val="00131C0D"/>
    <w:rsid w:val="0013498A"/>
    <w:rsid w:val="00135746"/>
    <w:rsid w:val="00145DA0"/>
    <w:rsid w:val="001611D7"/>
    <w:rsid w:val="001637D0"/>
    <w:rsid w:val="00164BE1"/>
    <w:rsid w:val="00175E0D"/>
    <w:rsid w:val="00176FB3"/>
    <w:rsid w:val="0018163A"/>
    <w:rsid w:val="0018223C"/>
    <w:rsid w:val="0018286D"/>
    <w:rsid w:val="0018369E"/>
    <w:rsid w:val="00186934"/>
    <w:rsid w:val="001B104A"/>
    <w:rsid w:val="001B4D9B"/>
    <w:rsid w:val="001B5321"/>
    <w:rsid w:val="001B73E3"/>
    <w:rsid w:val="001C1117"/>
    <w:rsid w:val="001C2980"/>
    <w:rsid w:val="001C56D8"/>
    <w:rsid w:val="001C6E50"/>
    <w:rsid w:val="001E29D6"/>
    <w:rsid w:val="001E3F56"/>
    <w:rsid w:val="001E51E8"/>
    <w:rsid w:val="001E6B74"/>
    <w:rsid w:val="001E7DCA"/>
    <w:rsid w:val="001F4AEF"/>
    <w:rsid w:val="001F675D"/>
    <w:rsid w:val="001F72CD"/>
    <w:rsid w:val="002017CE"/>
    <w:rsid w:val="00201A4B"/>
    <w:rsid w:val="0020473D"/>
    <w:rsid w:val="00210A73"/>
    <w:rsid w:val="002155A9"/>
    <w:rsid w:val="00217941"/>
    <w:rsid w:val="0022064B"/>
    <w:rsid w:val="00221D40"/>
    <w:rsid w:val="0022292E"/>
    <w:rsid w:val="002247E4"/>
    <w:rsid w:val="00226F79"/>
    <w:rsid w:val="00231023"/>
    <w:rsid w:val="002335DF"/>
    <w:rsid w:val="00235EB3"/>
    <w:rsid w:val="002371B0"/>
    <w:rsid w:val="00245817"/>
    <w:rsid w:val="0024623D"/>
    <w:rsid w:val="00257860"/>
    <w:rsid w:val="00264569"/>
    <w:rsid w:val="0026675B"/>
    <w:rsid w:val="0027031F"/>
    <w:rsid w:val="002709DA"/>
    <w:rsid w:val="00270D52"/>
    <w:rsid w:val="00272AEB"/>
    <w:rsid w:val="00273C66"/>
    <w:rsid w:val="0028101F"/>
    <w:rsid w:val="002838D5"/>
    <w:rsid w:val="00295413"/>
    <w:rsid w:val="002A039F"/>
    <w:rsid w:val="002A3E9D"/>
    <w:rsid w:val="002B5DCE"/>
    <w:rsid w:val="002D02FE"/>
    <w:rsid w:val="002D6846"/>
    <w:rsid w:val="002E056F"/>
    <w:rsid w:val="002E1F8C"/>
    <w:rsid w:val="002E2E3E"/>
    <w:rsid w:val="002E3CEA"/>
    <w:rsid w:val="002E77B9"/>
    <w:rsid w:val="002F092A"/>
    <w:rsid w:val="002F0FD6"/>
    <w:rsid w:val="002F5066"/>
    <w:rsid w:val="002F7C50"/>
    <w:rsid w:val="00302591"/>
    <w:rsid w:val="0031545B"/>
    <w:rsid w:val="0031659B"/>
    <w:rsid w:val="003201E5"/>
    <w:rsid w:val="003238B2"/>
    <w:rsid w:val="00333F6F"/>
    <w:rsid w:val="003407AD"/>
    <w:rsid w:val="00342FCF"/>
    <w:rsid w:val="00346175"/>
    <w:rsid w:val="003520BC"/>
    <w:rsid w:val="00352D94"/>
    <w:rsid w:val="00355E5E"/>
    <w:rsid w:val="00357C3A"/>
    <w:rsid w:val="003673D3"/>
    <w:rsid w:val="00370BE7"/>
    <w:rsid w:val="00383B07"/>
    <w:rsid w:val="003A026F"/>
    <w:rsid w:val="003A0DA4"/>
    <w:rsid w:val="003A501C"/>
    <w:rsid w:val="003B65AF"/>
    <w:rsid w:val="003C0F5B"/>
    <w:rsid w:val="003C17DF"/>
    <w:rsid w:val="003C7466"/>
    <w:rsid w:val="003C7921"/>
    <w:rsid w:val="003D51E7"/>
    <w:rsid w:val="003E0E7F"/>
    <w:rsid w:val="003E1901"/>
    <w:rsid w:val="003E7AC3"/>
    <w:rsid w:val="003F3E09"/>
    <w:rsid w:val="003F4ADA"/>
    <w:rsid w:val="00400789"/>
    <w:rsid w:val="00403605"/>
    <w:rsid w:val="00406566"/>
    <w:rsid w:val="00410961"/>
    <w:rsid w:val="00410BBB"/>
    <w:rsid w:val="00411B8D"/>
    <w:rsid w:val="004120AC"/>
    <w:rsid w:val="00414A8A"/>
    <w:rsid w:val="00415C7F"/>
    <w:rsid w:val="00416EDE"/>
    <w:rsid w:val="00417A2D"/>
    <w:rsid w:val="00423ADA"/>
    <w:rsid w:val="0043614E"/>
    <w:rsid w:val="004372CC"/>
    <w:rsid w:val="00441ABB"/>
    <w:rsid w:val="00442115"/>
    <w:rsid w:val="004432ED"/>
    <w:rsid w:val="00444742"/>
    <w:rsid w:val="004464E7"/>
    <w:rsid w:val="00447B70"/>
    <w:rsid w:val="0045153F"/>
    <w:rsid w:val="00457612"/>
    <w:rsid w:val="00462D43"/>
    <w:rsid w:val="0047546F"/>
    <w:rsid w:val="00480CE3"/>
    <w:rsid w:val="004834AC"/>
    <w:rsid w:val="00484370"/>
    <w:rsid w:val="00484EFC"/>
    <w:rsid w:val="00490EB5"/>
    <w:rsid w:val="004912CD"/>
    <w:rsid w:val="00492686"/>
    <w:rsid w:val="004A318D"/>
    <w:rsid w:val="004A3C36"/>
    <w:rsid w:val="004A3FCC"/>
    <w:rsid w:val="004B2FA8"/>
    <w:rsid w:val="004B6D5C"/>
    <w:rsid w:val="004C790E"/>
    <w:rsid w:val="004D558C"/>
    <w:rsid w:val="004F23EA"/>
    <w:rsid w:val="004F2875"/>
    <w:rsid w:val="004F3949"/>
    <w:rsid w:val="0050262E"/>
    <w:rsid w:val="00510E9A"/>
    <w:rsid w:val="005158B2"/>
    <w:rsid w:val="005167EE"/>
    <w:rsid w:val="005227AF"/>
    <w:rsid w:val="00530C89"/>
    <w:rsid w:val="00532B61"/>
    <w:rsid w:val="00536AD4"/>
    <w:rsid w:val="00553357"/>
    <w:rsid w:val="00554C68"/>
    <w:rsid w:val="00557A59"/>
    <w:rsid w:val="0056340F"/>
    <w:rsid w:val="005641F0"/>
    <w:rsid w:val="00567EE2"/>
    <w:rsid w:val="00573795"/>
    <w:rsid w:val="00574D67"/>
    <w:rsid w:val="005755D7"/>
    <w:rsid w:val="00577798"/>
    <w:rsid w:val="00581B71"/>
    <w:rsid w:val="00590077"/>
    <w:rsid w:val="00592935"/>
    <w:rsid w:val="005A32C7"/>
    <w:rsid w:val="005A3D47"/>
    <w:rsid w:val="005A5BD4"/>
    <w:rsid w:val="005B5F51"/>
    <w:rsid w:val="005C4465"/>
    <w:rsid w:val="005C4EEB"/>
    <w:rsid w:val="005C6AE6"/>
    <w:rsid w:val="005D2A31"/>
    <w:rsid w:val="005E5547"/>
    <w:rsid w:val="005F31FA"/>
    <w:rsid w:val="005F4DC1"/>
    <w:rsid w:val="00605D4F"/>
    <w:rsid w:val="006074D1"/>
    <w:rsid w:val="00607870"/>
    <w:rsid w:val="00615D2C"/>
    <w:rsid w:val="006208ED"/>
    <w:rsid w:val="006230AA"/>
    <w:rsid w:val="00625D37"/>
    <w:rsid w:val="00632A4F"/>
    <w:rsid w:val="0064039D"/>
    <w:rsid w:val="00650491"/>
    <w:rsid w:val="00650AE3"/>
    <w:rsid w:val="0065477C"/>
    <w:rsid w:val="00655697"/>
    <w:rsid w:val="00666E92"/>
    <w:rsid w:val="00671783"/>
    <w:rsid w:val="0067378D"/>
    <w:rsid w:val="006773E9"/>
    <w:rsid w:val="00685828"/>
    <w:rsid w:val="006860DB"/>
    <w:rsid w:val="00692945"/>
    <w:rsid w:val="00694E94"/>
    <w:rsid w:val="006A57C8"/>
    <w:rsid w:val="006B047A"/>
    <w:rsid w:val="006B166A"/>
    <w:rsid w:val="006B319C"/>
    <w:rsid w:val="006B5FD3"/>
    <w:rsid w:val="006C516E"/>
    <w:rsid w:val="006C5ACF"/>
    <w:rsid w:val="006C7A9B"/>
    <w:rsid w:val="006D5198"/>
    <w:rsid w:val="006D616E"/>
    <w:rsid w:val="006E7F23"/>
    <w:rsid w:val="006F4200"/>
    <w:rsid w:val="006F470D"/>
    <w:rsid w:val="006F7478"/>
    <w:rsid w:val="00703803"/>
    <w:rsid w:val="00704417"/>
    <w:rsid w:val="00716837"/>
    <w:rsid w:val="00717A75"/>
    <w:rsid w:val="00730336"/>
    <w:rsid w:val="00740928"/>
    <w:rsid w:val="00745F86"/>
    <w:rsid w:val="00750833"/>
    <w:rsid w:val="00750A01"/>
    <w:rsid w:val="0075106A"/>
    <w:rsid w:val="00752622"/>
    <w:rsid w:val="00752B41"/>
    <w:rsid w:val="00753EB8"/>
    <w:rsid w:val="00761917"/>
    <w:rsid w:val="00770009"/>
    <w:rsid w:val="00773140"/>
    <w:rsid w:val="00783D0C"/>
    <w:rsid w:val="00792179"/>
    <w:rsid w:val="00792EA4"/>
    <w:rsid w:val="0079435F"/>
    <w:rsid w:val="00794528"/>
    <w:rsid w:val="00796E3D"/>
    <w:rsid w:val="007B4DBC"/>
    <w:rsid w:val="007B7151"/>
    <w:rsid w:val="007C70B0"/>
    <w:rsid w:val="007D2ACE"/>
    <w:rsid w:val="007D5ACA"/>
    <w:rsid w:val="007E34F7"/>
    <w:rsid w:val="007E71AB"/>
    <w:rsid w:val="007F262C"/>
    <w:rsid w:val="007F33F1"/>
    <w:rsid w:val="007F5AED"/>
    <w:rsid w:val="00803422"/>
    <w:rsid w:val="00810A94"/>
    <w:rsid w:val="0082638B"/>
    <w:rsid w:val="008318BB"/>
    <w:rsid w:val="00833497"/>
    <w:rsid w:val="00841B27"/>
    <w:rsid w:val="00845915"/>
    <w:rsid w:val="00845FEC"/>
    <w:rsid w:val="008559B2"/>
    <w:rsid w:val="0086002D"/>
    <w:rsid w:val="00864F51"/>
    <w:rsid w:val="00872A26"/>
    <w:rsid w:val="00876F24"/>
    <w:rsid w:val="00885ABE"/>
    <w:rsid w:val="008912BF"/>
    <w:rsid w:val="00892EFF"/>
    <w:rsid w:val="00895541"/>
    <w:rsid w:val="008A2AFC"/>
    <w:rsid w:val="008A6073"/>
    <w:rsid w:val="008A71DA"/>
    <w:rsid w:val="008C6FCD"/>
    <w:rsid w:val="008D4595"/>
    <w:rsid w:val="008F32C7"/>
    <w:rsid w:val="008F33E1"/>
    <w:rsid w:val="008F43EF"/>
    <w:rsid w:val="009034C5"/>
    <w:rsid w:val="009133C2"/>
    <w:rsid w:val="009134DA"/>
    <w:rsid w:val="009207B8"/>
    <w:rsid w:val="00921651"/>
    <w:rsid w:val="00921E7C"/>
    <w:rsid w:val="00922A4B"/>
    <w:rsid w:val="009315B4"/>
    <w:rsid w:val="00933151"/>
    <w:rsid w:val="00933388"/>
    <w:rsid w:val="0093422F"/>
    <w:rsid w:val="00937065"/>
    <w:rsid w:val="0094697B"/>
    <w:rsid w:val="009478B2"/>
    <w:rsid w:val="00947D2E"/>
    <w:rsid w:val="00951266"/>
    <w:rsid w:val="00960D00"/>
    <w:rsid w:val="0096294A"/>
    <w:rsid w:val="009649B8"/>
    <w:rsid w:val="00967AA2"/>
    <w:rsid w:val="0097251D"/>
    <w:rsid w:val="00974FEC"/>
    <w:rsid w:val="009766AC"/>
    <w:rsid w:val="00977426"/>
    <w:rsid w:val="00977E93"/>
    <w:rsid w:val="00981C33"/>
    <w:rsid w:val="009834C7"/>
    <w:rsid w:val="009857E8"/>
    <w:rsid w:val="0099220F"/>
    <w:rsid w:val="00994144"/>
    <w:rsid w:val="009954D1"/>
    <w:rsid w:val="009A0BC0"/>
    <w:rsid w:val="009A145A"/>
    <w:rsid w:val="009A298B"/>
    <w:rsid w:val="009A5704"/>
    <w:rsid w:val="009B365D"/>
    <w:rsid w:val="009B3F79"/>
    <w:rsid w:val="009B44FB"/>
    <w:rsid w:val="009B63F9"/>
    <w:rsid w:val="009C0EC4"/>
    <w:rsid w:val="009C2A7B"/>
    <w:rsid w:val="009E364C"/>
    <w:rsid w:val="009E479D"/>
    <w:rsid w:val="009E5E02"/>
    <w:rsid w:val="009E75E0"/>
    <w:rsid w:val="009F18DB"/>
    <w:rsid w:val="00A03902"/>
    <w:rsid w:val="00A0600B"/>
    <w:rsid w:val="00A07B76"/>
    <w:rsid w:val="00A10359"/>
    <w:rsid w:val="00A14639"/>
    <w:rsid w:val="00A17B2F"/>
    <w:rsid w:val="00A230DF"/>
    <w:rsid w:val="00A305E8"/>
    <w:rsid w:val="00A34AD8"/>
    <w:rsid w:val="00A421DC"/>
    <w:rsid w:val="00A51636"/>
    <w:rsid w:val="00A54001"/>
    <w:rsid w:val="00A5435E"/>
    <w:rsid w:val="00A55619"/>
    <w:rsid w:val="00A5751A"/>
    <w:rsid w:val="00A643D5"/>
    <w:rsid w:val="00A76F06"/>
    <w:rsid w:val="00A76FB6"/>
    <w:rsid w:val="00A82E70"/>
    <w:rsid w:val="00AA3C4D"/>
    <w:rsid w:val="00AA4A13"/>
    <w:rsid w:val="00AA53FC"/>
    <w:rsid w:val="00AA5CEC"/>
    <w:rsid w:val="00AB6105"/>
    <w:rsid w:val="00AB69E3"/>
    <w:rsid w:val="00AC0C7F"/>
    <w:rsid w:val="00AC34BC"/>
    <w:rsid w:val="00AC4951"/>
    <w:rsid w:val="00AD5F0A"/>
    <w:rsid w:val="00AE3DA0"/>
    <w:rsid w:val="00AF2334"/>
    <w:rsid w:val="00AF2700"/>
    <w:rsid w:val="00B03569"/>
    <w:rsid w:val="00B0572E"/>
    <w:rsid w:val="00B11826"/>
    <w:rsid w:val="00B22A2D"/>
    <w:rsid w:val="00B23924"/>
    <w:rsid w:val="00B24E07"/>
    <w:rsid w:val="00B26661"/>
    <w:rsid w:val="00B274F9"/>
    <w:rsid w:val="00B354F3"/>
    <w:rsid w:val="00B457E6"/>
    <w:rsid w:val="00B45AE6"/>
    <w:rsid w:val="00B55948"/>
    <w:rsid w:val="00B56C12"/>
    <w:rsid w:val="00B576E7"/>
    <w:rsid w:val="00B6271D"/>
    <w:rsid w:val="00B634EE"/>
    <w:rsid w:val="00B710D4"/>
    <w:rsid w:val="00B8102C"/>
    <w:rsid w:val="00B82A94"/>
    <w:rsid w:val="00B85F46"/>
    <w:rsid w:val="00BA298C"/>
    <w:rsid w:val="00BA3E04"/>
    <w:rsid w:val="00BA67FC"/>
    <w:rsid w:val="00BB3EEB"/>
    <w:rsid w:val="00BB4DF6"/>
    <w:rsid w:val="00BC1884"/>
    <w:rsid w:val="00BC52BC"/>
    <w:rsid w:val="00BE6714"/>
    <w:rsid w:val="00BE7276"/>
    <w:rsid w:val="00BF27A2"/>
    <w:rsid w:val="00C03B5D"/>
    <w:rsid w:val="00C118A3"/>
    <w:rsid w:val="00C1421D"/>
    <w:rsid w:val="00C15185"/>
    <w:rsid w:val="00C22840"/>
    <w:rsid w:val="00C27A2C"/>
    <w:rsid w:val="00C27CC6"/>
    <w:rsid w:val="00C30A7E"/>
    <w:rsid w:val="00C32CE5"/>
    <w:rsid w:val="00C41EA5"/>
    <w:rsid w:val="00C45D75"/>
    <w:rsid w:val="00C50F2E"/>
    <w:rsid w:val="00C61CC3"/>
    <w:rsid w:val="00C64F2D"/>
    <w:rsid w:val="00C73224"/>
    <w:rsid w:val="00C8029F"/>
    <w:rsid w:val="00C949E5"/>
    <w:rsid w:val="00CA18BC"/>
    <w:rsid w:val="00CA2AE4"/>
    <w:rsid w:val="00CA2D56"/>
    <w:rsid w:val="00CB4D4E"/>
    <w:rsid w:val="00CC5774"/>
    <w:rsid w:val="00CD2377"/>
    <w:rsid w:val="00CD24EC"/>
    <w:rsid w:val="00CD43F0"/>
    <w:rsid w:val="00CD5135"/>
    <w:rsid w:val="00CE003B"/>
    <w:rsid w:val="00CF4BD5"/>
    <w:rsid w:val="00CF6160"/>
    <w:rsid w:val="00CF621B"/>
    <w:rsid w:val="00CF7324"/>
    <w:rsid w:val="00D012D3"/>
    <w:rsid w:val="00D05688"/>
    <w:rsid w:val="00D05BE8"/>
    <w:rsid w:val="00D14300"/>
    <w:rsid w:val="00D1467D"/>
    <w:rsid w:val="00D14CB4"/>
    <w:rsid w:val="00D27730"/>
    <w:rsid w:val="00D339F1"/>
    <w:rsid w:val="00D535DA"/>
    <w:rsid w:val="00D54489"/>
    <w:rsid w:val="00D6286A"/>
    <w:rsid w:val="00D6341E"/>
    <w:rsid w:val="00D678C7"/>
    <w:rsid w:val="00D762D9"/>
    <w:rsid w:val="00D8778C"/>
    <w:rsid w:val="00D90006"/>
    <w:rsid w:val="00D93AB2"/>
    <w:rsid w:val="00DA3AA1"/>
    <w:rsid w:val="00DA4B02"/>
    <w:rsid w:val="00DA4F62"/>
    <w:rsid w:val="00DC0AFC"/>
    <w:rsid w:val="00DC3BDC"/>
    <w:rsid w:val="00DC4206"/>
    <w:rsid w:val="00DD163B"/>
    <w:rsid w:val="00DD600C"/>
    <w:rsid w:val="00DD6E5F"/>
    <w:rsid w:val="00DE03D1"/>
    <w:rsid w:val="00DE2DDA"/>
    <w:rsid w:val="00DE59E8"/>
    <w:rsid w:val="00DE73E0"/>
    <w:rsid w:val="00DF241B"/>
    <w:rsid w:val="00E02952"/>
    <w:rsid w:val="00E038E2"/>
    <w:rsid w:val="00E03C3A"/>
    <w:rsid w:val="00E074B5"/>
    <w:rsid w:val="00E118F7"/>
    <w:rsid w:val="00E154F4"/>
    <w:rsid w:val="00E206B2"/>
    <w:rsid w:val="00E218B5"/>
    <w:rsid w:val="00E221A2"/>
    <w:rsid w:val="00E2357A"/>
    <w:rsid w:val="00E23F80"/>
    <w:rsid w:val="00E251AE"/>
    <w:rsid w:val="00E332D6"/>
    <w:rsid w:val="00E33C0A"/>
    <w:rsid w:val="00E55B27"/>
    <w:rsid w:val="00E56573"/>
    <w:rsid w:val="00E57839"/>
    <w:rsid w:val="00E62674"/>
    <w:rsid w:val="00E628CC"/>
    <w:rsid w:val="00E64100"/>
    <w:rsid w:val="00E7675E"/>
    <w:rsid w:val="00E81B61"/>
    <w:rsid w:val="00E86AEB"/>
    <w:rsid w:val="00E913D9"/>
    <w:rsid w:val="00E95D4A"/>
    <w:rsid w:val="00EA3957"/>
    <w:rsid w:val="00EC4EAB"/>
    <w:rsid w:val="00ED03AD"/>
    <w:rsid w:val="00ED062C"/>
    <w:rsid w:val="00EE04FE"/>
    <w:rsid w:val="00EE0E4B"/>
    <w:rsid w:val="00EE1DE0"/>
    <w:rsid w:val="00EE2F96"/>
    <w:rsid w:val="00EE3B6C"/>
    <w:rsid w:val="00EE3D96"/>
    <w:rsid w:val="00EE3E9D"/>
    <w:rsid w:val="00EF09C4"/>
    <w:rsid w:val="00EF2001"/>
    <w:rsid w:val="00F04DC9"/>
    <w:rsid w:val="00F06986"/>
    <w:rsid w:val="00F153BD"/>
    <w:rsid w:val="00F21D65"/>
    <w:rsid w:val="00F2225C"/>
    <w:rsid w:val="00F23A2B"/>
    <w:rsid w:val="00F26306"/>
    <w:rsid w:val="00F3371F"/>
    <w:rsid w:val="00F33C00"/>
    <w:rsid w:val="00F429C6"/>
    <w:rsid w:val="00F4316A"/>
    <w:rsid w:val="00F43A82"/>
    <w:rsid w:val="00F50610"/>
    <w:rsid w:val="00F51C8A"/>
    <w:rsid w:val="00F51F3E"/>
    <w:rsid w:val="00F56E79"/>
    <w:rsid w:val="00F6010D"/>
    <w:rsid w:val="00F716B9"/>
    <w:rsid w:val="00F72C90"/>
    <w:rsid w:val="00F74550"/>
    <w:rsid w:val="00F83240"/>
    <w:rsid w:val="00F85288"/>
    <w:rsid w:val="00F90297"/>
    <w:rsid w:val="00FA1C6B"/>
    <w:rsid w:val="00FA300B"/>
    <w:rsid w:val="00FA33B0"/>
    <w:rsid w:val="00FA3797"/>
    <w:rsid w:val="00FA6C33"/>
    <w:rsid w:val="00FB402D"/>
    <w:rsid w:val="00FC5D58"/>
    <w:rsid w:val="00FD1BD6"/>
    <w:rsid w:val="00FD2C69"/>
    <w:rsid w:val="00FD531F"/>
    <w:rsid w:val="00FD67AA"/>
    <w:rsid w:val="00FE74B3"/>
    <w:rsid w:val="00FF1118"/>
    <w:rsid w:val="00FF73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AA10E0-AAEB-4F54-87D6-5A6E46585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E3DA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E3DA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E3DA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92474AD26E0DFFA47826DA72F93B22832B182BCE7D7CCCA3927249F5A5B8939B9F39067B25BA467R0w1M" TargetMode="External"/><Relationship Id="rId18" Type="http://schemas.openxmlformats.org/officeDocument/2006/relationships/hyperlink" Target="consultantplus://offline/ref=F92474AD26E0DFFA47826DA72F93B22832B182BCE7D7CCCA3927249F5A5B8939B9F39067B25BA660R0w7M" TargetMode="External"/><Relationship Id="rId26" Type="http://schemas.openxmlformats.org/officeDocument/2006/relationships/hyperlink" Target="consultantplus://offline/ref=F92474AD26E0DFFA47826DA72F93B22831B883B3E7D4CCCA3927249F5A5B8939B9F390R6w3M" TargetMode="External"/><Relationship Id="rId39" Type="http://schemas.openxmlformats.org/officeDocument/2006/relationships/hyperlink" Target="consultantplus://offline/ref=F92474AD26E0DFFA47826DA72F93B22831B883B3E7D4CCCA3927249F5A5B8939B9F39067B25AA463R0w7M" TargetMode="External"/><Relationship Id="rId21" Type="http://schemas.openxmlformats.org/officeDocument/2006/relationships/hyperlink" Target="consultantplus://offline/ref=F92474AD26E0DFFA47826DA72F93B22831B883B3E7D4CCCA3927249F5A5B8939B9F39067B25AA46BR0w0M" TargetMode="External"/><Relationship Id="rId34" Type="http://schemas.openxmlformats.org/officeDocument/2006/relationships/hyperlink" Target="consultantplus://offline/ref=F92474AD26E0DFFA47826DA72F93B22831B886B2E8D1CCCA3927249F5A5B8939B9F39067B25AA367R0w0M" TargetMode="External"/><Relationship Id="rId42" Type="http://schemas.openxmlformats.org/officeDocument/2006/relationships/hyperlink" Target="consultantplus://offline/ref=F92474AD26E0DFFA47826DA72F93B22831B883B3E7D4CCCA3927249F5A5B8939B9F39067B25AA464R0w5M" TargetMode="External"/><Relationship Id="rId47" Type="http://schemas.openxmlformats.org/officeDocument/2006/relationships/hyperlink" Target="consultantplus://offline/ref=F92474AD26E0DFFA47826DA72F93B22831B883B3E7D4CCCA3927249F5A5B8939B9F39067B25AA464R0wAM" TargetMode="External"/><Relationship Id="rId50" Type="http://schemas.openxmlformats.org/officeDocument/2006/relationships/fontTable" Target="fontTable.xml"/><Relationship Id="rId7" Type="http://schemas.openxmlformats.org/officeDocument/2006/relationships/hyperlink" Target="consultantplus://offline/ref=F92474AD26E0DFFA47826DA72F93B22831B883B3E7D4CCCA3927249F5A5B8939B9F39067B25AA46BR0w3M" TargetMode="External"/><Relationship Id="rId2" Type="http://schemas.openxmlformats.org/officeDocument/2006/relationships/settings" Target="settings.xml"/><Relationship Id="rId16" Type="http://schemas.openxmlformats.org/officeDocument/2006/relationships/hyperlink" Target="consultantplus://offline/ref=F92474AD26E0DFFA47826DA72F93B22832B182BCE7D7CCCA3927249F5A5B8939B9F39067B25BA660R0w7M" TargetMode="External"/><Relationship Id="rId29" Type="http://schemas.openxmlformats.org/officeDocument/2006/relationships/hyperlink" Target="consultantplus://offline/ref=F92474AD26E0DFFA47826DA72F93B22831B883B3E7D4CCCA3927249F5A5B8939B9F39067B25AA46BR0w0M" TargetMode="External"/><Relationship Id="rId11" Type="http://schemas.openxmlformats.org/officeDocument/2006/relationships/hyperlink" Target="consultantplus://offline/ref=F92474AD26E0DFFA47826DA72F93B22832B182BCE7D7CCCA3927249F5A5B8939B9F39067B25AA26BR0wAM" TargetMode="External"/><Relationship Id="rId24" Type="http://schemas.openxmlformats.org/officeDocument/2006/relationships/hyperlink" Target="consultantplus://offline/ref=F92474AD26E0DFFA47826DA72F93B22831B883B3E7D4CCCA3927249F5A5B8939B9F39067B25AA466R0w5M" TargetMode="External"/><Relationship Id="rId32" Type="http://schemas.openxmlformats.org/officeDocument/2006/relationships/hyperlink" Target="consultantplus://offline/ref=F92474AD26E0DFFA47826DA72F93B22831B886B2E8D1CCCA3927249F5A5B8939B9F39067B25AA164R0w5M" TargetMode="External"/><Relationship Id="rId37" Type="http://schemas.openxmlformats.org/officeDocument/2006/relationships/hyperlink" Target="consultantplus://offline/ref=F92474AD26E0DFFA47826DA72F93B22831B886B2E8D1CCCA3927249F5A5B8939B9F39067B258A760R0w4M" TargetMode="External"/><Relationship Id="rId40" Type="http://schemas.openxmlformats.org/officeDocument/2006/relationships/hyperlink" Target="consultantplus://offline/ref=F92474AD26E0DFFA47826DA72F93B22831B883B3E7D4CCCA3927249F5A5B8939B9F39067B25AA463R0w7M" TargetMode="External"/><Relationship Id="rId45" Type="http://schemas.openxmlformats.org/officeDocument/2006/relationships/hyperlink" Target="consultantplus://offline/ref=F92474AD26E0DFFA47826DA72F93B22831B886B2E8D1CCCA3927249F5A5B8939B9F39067B25AA160R0w6M" TargetMode="External"/><Relationship Id="rId5" Type="http://schemas.openxmlformats.org/officeDocument/2006/relationships/hyperlink" Target="consultantplus://offline/ref=F92474AD26E0DFFA47826DA72F93B22831B883B3E7D4CCCA3927249F5A5B8939B9F39067B25AA56BR0w6M" TargetMode="External"/><Relationship Id="rId15" Type="http://schemas.openxmlformats.org/officeDocument/2006/relationships/hyperlink" Target="consultantplus://offline/ref=F92474AD26E0DFFA47826DA72F93B22831B883B3E7D4CCCA3927249F5A5B8939B9F39067B25AA46BR0w3M" TargetMode="External"/><Relationship Id="rId23" Type="http://schemas.openxmlformats.org/officeDocument/2006/relationships/hyperlink" Target="consultantplus://offline/ref=F92474AD26E0DFFA47826DA72F93B22831B883B3E7D4CCCA3927249F5A5B8939B9F39067B25AA56BR0w6M" TargetMode="External"/><Relationship Id="rId28" Type="http://schemas.openxmlformats.org/officeDocument/2006/relationships/hyperlink" Target="consultantplus://offline/ref=F92474AD26E0DFFA47826DA72F93B22831B883B3E7D4CCCA3927249F5A5B8939B9F39067B25AA46BR0w1M" TargetMode="External"/><Relationship Id="rId36" Type="http://schemas.openxmlformats.org/officeDocument/2006/relationships/hyperlink" Target="consultantplus://offline/ref=F92474AD26E0DFFA47826DA72F93B22831B886B2E8D1CCCA3927249F5A5B8939B9F39067B25AA461R0w1M" TargetMode="External"/><Relationship Id="rId49" Type="http://schemas.openxmlformats.org/officeDocument/2006/relationships/hyperlink" Target="consultantplus://offline/ref=F92474AD26E0DFFA47826DA72F93B22836B780B6EEDB91C0317E289D5D54D62EBEBA9C66B25AA6R6w5M" TargetMode="External"/><Relationship Id="rId10" Type="http://schemas.openxmlformats.org/officeDocument/2006/relationships/hyperlink" Target="consultantplus://offline/ref=F92474AD26E0DFFA47826DA72F93B22832B182BCE7D7CCCA3927249F5A5B8939B9F39063B7R5wEM" TargetMode="External"/><Relationship Id="rId19" Type="http://schemas.openxmlformats.org/officeDocument/2006/relationships/hyperlink" Target="consultantplus://offline/ref=F92474AD26E0DFFA47826DA72F93B22831B883B3E7D4CCCA3927249F5A5B8939B9F39067B25AA46BR0w1M" TargetMode="External"/><Relationship Id="rId31" Type="http://schemas.openxmlformats.org/officeDocument/2006/relationships/hyperlink" Target="consultantplus://offline/ref=F92474AD26E0DFFA47826DA72F93B22831B886B2E8D1CCCA3927249F5A5B8939B9F39067B25AA56AR0wBM" TargetMode="External"/><Relationship Id="rId44" Type="http://schemas.openxmlformats.org/officeDocument/2006/relationships/hyperlink" Target="consultantplus://offline/ref=F92474AD26E0DFFA47826DA72F93B22831B886B2E8D1CCCA3927249F5A5B8939B9F39067B25AA161R0wBM" TargetMode="External"/><Relationship Id="rId4" Type="http://schemas.openxmlformats.org/officeDocument/2006/relationships/hyperlink" Target="consultantplus://offline/ref=F92474AD26E0DFFA47826DA72F93B22831B886B2E8D1CCCA3927249F5A5B8939B9F39067B25AA760R0w3M" TargetMode="External"/><Relationship Id="rId9" Type="http://schemas.openxmlformats.org/officeDocument/2006/relationships/hyperlink" Target="consultantplus://offline/ref=F92474AD26E0DFFA47826DA72F93B22831B883B3E7D4CCCA3927249F5A5B8939B9F39067B25AA466R0w4M" TargetMode="External"/><Relationship Id="rId14" Type="http://schemas.openxmlformats.org/officeDocument/2006/relationships/hyperlink" Target="consultantplus://offline/ref=F92474AD26E0DFFA47826DA72F93B22831B883B3E7D4CCCA3927249F5A5B8939B9F39067B25AA464R0w3M" TargetMode="External"/><Relationship Id="rId22" Type="http://schemas.openxmlformats.org/officeDocument/2006/relationships/hyperlink" Target="consultantplus://offline/ref=F92474AD26E0DFFA47826DA72F93B22831B883B3E7D4CCCA3927249F5A5B8939B9F390R6w3M" TargetMode="External"/><Relationship Id="rId27" Type="http://schemas.openxmlformats.org/officeDocument/2006/relationships/hyperlink" Target="consultantplus://offline/ref=F92474AD26E0DFFA47826DA72F93B22831B883B3E7D4CCCA3927249F5A5B8939B9F39067B25AA464R0w0M" TargetMode="External"/><Relationship Id="rId30" Type="http://schemas.openxmlformats.org/officeDocument/2006/relationships/hyperlink" Target="consultantplus://offline/ref=F92474AD26E0DFFA47826DA72F93B22832B182BCE7D7CCCA3927249F5A5B8939B9F39067B25BA660R0w7M" TargetMode="External"/><Relationship Id="rId35" Type="http://schemas.openxmlformats.org/officeDocument/2006/relationships/hyperlink" Target="consultantplus://offline/ref=F92474AD26E0DFFA47826DA72F93B22831B886B2E8D1CCCA3927249F5A5B8939B9F39067B258A764R0w5M" TargetMode="External"/><Relationship Id="rId43" Type="http://schemas.openxmlformats.org/officeDocument/2006/relationships/hyperlink" Target="consultantplus://offline/ref=F92474AD26E0DFFA47826DA72F93B22831B886B2E8D1CCCA3927249F5A5B8939B9F39067B25AA161R0w4M" TargetMode="External"/><Relationship Id="rId48" Type="http://schemas.openxmlformats.org/officeDocument/2006/relationships/hyperlink" Target="consultantplus://offline/ref=F92474AD26E0DFFA47826DA72F93B22832B182BCE7D7CCCA3927249F5A5B8939B9F39063B3R5wFM" TargetMode="External"/><Relationship Id="rId8" Type="http://schemas.openxmlformats.org/officeDocument/2006/relationships/hyperlink" Target="consultantplus://offline/ref=F92474AD26E0DFFA47826DA72F93B22831B883B3E7D4CCCA3927249F5A5B8939B9F39067B25AA466R0w5M" TargetMode="External"/><Relationship Id="rId51"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F92474AD26E0DFFA47826DA72F93B22832B182BCE7D7CCCA3927249F5A5B8939B9F39067B25BA467R0w2M" TargetMode="External"/><Relationship Id="rId17" Type="http://schemas.openxmlformats.org/officeDocument/2006/relationships/hyperlink" Target="consultantplus://offline/ref=F92474AD26E0DFFA47826DA72F93B22832B182BCE7D7CCCA3927249F5A5B8939B9F39067B25BA661R0w2M" TargetMode="External"/><Relationship Id="rId25" Type="http://schemas.openxmlformats.org/officeDocument/2006/relationships/hyperlink" Target="consultantplus://offline/ref=F92474AD26E0DFFA47826DA72F93B22831B883B3E7D4CCCA3927249F5A5B8939B9F39067B25AA466R0w4M" TargetMode="External"/><Relationship Id="rId33" Type="http://schemas.openxmlformats.org/officeDocument/2006/relationships/hyperlink" Target="consultantplus://offline/ref=F92474AD26E0DFFA47826DA72F93B22831B886B2E8D1CCCA3927249F5A5B8939B9F39067B25AA361R0wBM" TargetMode="External"/><Relationship Id="rId38" Type="http://schemas.openxmlformats.org/officeDocument/2006/relationships/hyperlink" Target="consultantplus://offline/ref=F92474AD26E0DFFA47826DA72F93B22836B780B6EEDB91C0317E289D5D54D62EBEBA9C66B25AA3R6w1M" TargetMode="External"/><Relationship Id="rId46" Type="http://schemas.openxmlformats.org/officeDocument/2006/relationships/hyperlink" Target="consultantplus://offline/ref=F92474AD26E0DFFA47826DA72F93B22832B182BCEDD9CCCA3927249F5A5B8939B9F3906EB3R5wDM" TargetMode="External"/><Relationship Id="rId20" Type="http://schemas.openxmlformats.org/officeDocument/2006/relationships/hyperlink" Target="consultantplus://offline/ref=F92474AD26E0DFFA47826DA72F93B22836B780B6EEDB91C0317E289D5D54D62EBEBA9C66B25AA6R6w0M" TargetMode="External"/><Relationship Id="rId41" Type="http://schemas.openxmlformats.org/officeDocument/2006/relationships/hyperlink" Target="consultantplus://offline/ref=F92474AD26E0DFFA47826DA72F93B22832B182BCE7D7CCCA3927249F5AR5wBM" TargetMode="External"/><Relationship Id="rId1" Type="http://schemas.openxmlformats.org/officeDocument/2006/relationships/styles" Target="styles.xml"/><Relationship Id="rId6" Type="http://schemas.openxmlformats.org/officeDocument/2006/relationships/hyperlink" Target="consultantplus://offline/ref=F92474AD26E0DFFA47826DA72F93B22831B883B3E7D4CCCA3927249F5A5B8939B9F39067B25AA464R0w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3189</Words>
  <Characters>18180</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Krakotun</dc:creator>
  <cp:keywords/>
  <dc:description/>
  <cp:lastModifiedBy>Krakotun</cp:lastModifiedBy>
  <cp:revision>1</cp:revision>
  <dcterms:created xsi:type="dcterms:W3CDTF">2017-12-07T12:48:00Z</dcterms:created>
  <dcterms:modified xsi:type="dcterms:W3CDTF">2017-12-07T12:49:00Z</dcterms:modified>
</cp:coreProperties>
</file>