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757" w:rsidRPr="00D42E33" w:rsidRDefault="00E96757" w:rsidP="00D42E33">
      <w:pPr>
        <w:shd w:val="clear" w:color="auto" w:fill="FFFFFF"/>
        <w:spacing w:after="240" w:line="270" w:lineRule="atLeast"/>
        <w:ind w:left="-426" w:right="283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ДОГОВОР ПЕРЕДАЧИ N ________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 xml:space="preserve">г. Москва                                     </w:t>
      </w:r>
      <w:proofErr w:type="gramStart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от  "</w:t>
      </w:r>
      <w:proofErr w:type="gramEnd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____" ______ г.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proofErr w:type="gramStart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В  соответствии</w:t>
      </w:r>
      <w:proofErr w:type="gramEnd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 xml:space="preserve">  с Федеральным законом от 29  декабря  2004 г.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N 189-</w:t>
      </w:r>
      <w:proofErr w:type="gramStart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ФЗ  "</w:t>
      </w:r>
      <w:proofErr w:type="gramEnd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О введении  в  действие  Жилищного  кодекса  Российской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Федерации</w:t>
      </w:r>
      <w:proofErr w:type="gramStart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",  Жилищным</w:t>
      </w:r>
      <w:proofErr w:type="gramEnd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 xml:space="preserve">  кодексом Российской Федерации от 29 декабря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proofErr w:type="gramStart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2004  г.</w:t>
      </w:r>
      <w:proofErr w:type="gramEnd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 xml:space="preserve">  </w:t>
      </w:r>
      <w:proofErr w:type="gramStart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N  188</w:t>
      </w:r>
      <w:proofErr w:type="gramEnd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-ФЗ,  Законом Российской Федерации "О приватизации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 xml:space="preserve">жилищного   фонда   в   </w:t>
      </w:r>
      <w:proofErr w:type="gramStart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Российской  Федерации</w:t>
      </w:r>
      <w:proofErr w:type="gramEnd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"  (с  изменениями  и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дополнениями), постановлением Правительства Москвы от ____________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N _________ Департамент жилищной политики и жилищного фонда города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Москвы в лице ________, действующего по _____________, и граждане: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1. ____________________________, 2. _____________________________,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3. ________________________________, зарегистрированные по адресу: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г. Москва, __________________________, заключили настоящий договор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передачи квартиры N ____, состоящей из _____ комнат, в доме N ____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по ул. ___________________ общей площадью ___________ кв. м, общей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площадью без учета лоджий и балконов ________________ кв. м, жилой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площадью ________ кв. м, &lt;*&gt;) в __________________________________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собственность граждан: _____________________________, ____________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 w:right="283"/>
        <w:jc w:val="center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_______________________________, _________________________________</w:t>
      </w:r>
    </w:p>
    <w:p w:rsidR="00E96757" w:rsidRPr="00D42E33" w:rsidRDefault="00E96757" w:rsidP="00D42E33">
      <w:pPr>
        <w:spacing w:after="0" w:line="240" w:lineRule="auto"/>
        <w:ind w:left="-426" w:right="283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br/>
      </w:r>
      <w:r w:rsidRPr="00D42E33">
        <w:rPr>
          <w:rFonts w:ascii="Arial" w:eastAsia="Times New Roman" w:hAnsi="Arial" w:cs="Arial"/>
          <w:color w:val="000000" w:themeColor="text1"/>
          <w:lang w:eastAsia="ru-RU"/>
        </w:rPr>
        <w:br/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 w:right="283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--------------------------------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&lt;*&gt; Технические характеристики и адрес жилого помещения заполняются на основании представленных из БТИ поэтажного плана и экспликации.</w:t>
      </w:r>
    </w:p>
    <w:p w:rsidR="00E96757" w:rsidRPr="00D42E33" w:rsidRDefault="00E96757" w:rsidP="00D42E3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lastRenderedPageBreak/>
        <w:br/>
      </w:r>
      <w:r w:rsidRPr="00D42E33">
        <w:rPr>
          <w:rFonts w:ascii="Arial" w:eastAsia="Times New Roman" w:hAnsi="Arial" w:cs="Arial"/>
          <w:color w:val="000000" w:themeColor="text1"/>
          <w:lang w:eastAsia="ru-RU"/>
        </w:rPr>
        <w:br/>
      </w:r>
    </w:p>
    <w:p w:rsidR="00E96757" w:rsidRPr="00D42E33" w:rsidRDefault="00E96757" w:rsidP="00D42E33">
      <w:pPr>
        <w:shd w:val="clear" w:color="auto" w:fill="FFFFFF"/>
        <w:spacing w:after="240" w:line="270" w:lineRule="atLeast"/>
        <w:ind w:left="-426"/>
        <w:textAlignment w:val="baseline"/>
        <w:outlineLvl w:val="2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Условия договора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1. До 01.01.2007: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1.1.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раз.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1.2. Несовершеннолетние, ставшие собственниками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2. Собственник жилого помещения: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2.1.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Федерации.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2.2. Принимает на себя обязанности по уплате налогов на недвижимость, несет бремя содержания и ремонта данного жилого помещения, включающие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 соразмерно своей доле в праве общей собственности на это имущество, несет риск случайной гибели, утраты своего имущества.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2.3.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3. Собственник, проживающий в доме - памятнике архитектуры, обязан соблюдать правила охраны, использования, учета и реставрации памятников в соответствии с требованиями Закона Российской Федерации "Об охране и использовании памятников истории и культуры". При этом в собственность граждан передаются только квартиры, а не весь жилой дом, являющийся памятником архитектуры.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4.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Переход права собственности на жилое помещение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 xml:space="preserve">5. Дееспособные члены семьи собственника жилого помещения несут солидарную с собственником ответственность по обязательствам, вытекающим из пользования данным </w:t>
      </w:r>
      <w:r w:rsidRPr="00D42E33">
        <w:rPr>
          <w:rFonts w:ascii="Arial" w:eastAsia="Times New Roman" w:hAnsi="Arial" w:cs="Arial"/>
          <w:color w:val="000000" w:themeColor="text1"/>
          <w:lang w:eastAsia="ru-RU"/>
        </w:rPr>
        <w:lastRenderedPageBreak/>
        <w:t>жилым помещением, если иное не установлено соглашением между собственником и членами его семьи.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6.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(общее имущество многоквартирного дома).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7. Собственник помещения в многоквартирном доме не вправе: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7.1. Осуществлять выдел в натуре своей доли в праве общей собственности на общее имущество в многоквартирном доме.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7.2.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>8. Собственники жилых помещений в многоквартирном доме для обеспечения совместного управления комплексом недвижимого имущества,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 могут создать товарищества собственников жилья.</w:t>
      </w:r>
    </w:p>
    <w:p w:rsidR="00E96757" w:rsidRPr="00D42E33" w:rsidRDefault="00E96757" w:rsidP="00D42E33">
      <w:pPr>
        <w:shd w:val="clear" w:color="auto" w:fill="FFFFFF"/>
        <w:spacing w:after="360" w:line="270" w:lineRule="atLeast"/>
        <w:ind w:left="-426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D42E33">
        <w:rPr>
          <w:rFonts w:ascii="Arial" w:eastAsia="Times New Roman" w:hAnsi="Arial" w:cs="Arial"/>
          <w:color w:val="000000" w:themeColor="text1"/>
          <w:lang w:eastAsia="ru-RU"/>
        </w:rPr>
        <w:t xml:space="preserve">9. Факт государственной регистрации права собственности подтверждается выдачей </w:t>
      </w:r>
      <w:r w:rsidR="00CD51DC" w:rsidRPr="00D42E33">
        <w:rPr>
          <w:rFonts w:ascii="Arial" w:eastAsia="Times New Roman" w:hAnsi="Arial" w:cs="Arial"/>
          <w:color w:val="000000" w:themeColor="text1"/>
          <w:lang w:eastAsia="ru-RU"/>
        </w:rPr>
        <w:t>выписки из ЕГРН.</w:t>
      </w:r>
      <w:r w:rsidRPr="00D42E33">
        <w:rPr>
          <w:rFonts w:ascii="Arial" w:eastAsia="Times New Roman" w:hAnsi="Arial" w:cs="Arial"/>
          <w:color w:val="000000" w:themeColor="text1"/>
          <w:lang w:eastAsia="ru-RU"/>
        </w:rPr>
        <w:br/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Подпись должностного лица,</w:t>
      </w:r>
      <w:r w:rsidR="00D42E33">
        <w:rPr>
          <w:rFonts w:ascii="Lucida Console" w:eastAsia="Times New Roman" w:hAnsi="Lucida Console" w:cs="Courier New"/>
          <w:color w:val="000000" w:themeColor="text1"/>
          <w:lang w:eastAsia="ru-RU"/>
        </w:rPr>
        <w:t xml:space="preserve"> </w:t>
      </w: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 xml:space="preserve">ответственного </w:t>
      </w:r>
      <w:proofErr w:type="gramStart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за  передачу</w:t>
      </w:r>
      <w:proofErr w:type="gramEnd"/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 xml:space="preserve"> жилья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>в собственность граждан _________ Подписи граждан _______________,</w:t>
      </w:r>
    </w:p>
    <w:p w:rsidR="00E96757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 xml:space="preserve">    М.П.</w:t>
      </w:r>
    </w:p>
    <w:p w:rsidR="00E85968" w:rsidRPr="00D42E33" w:rsidRDefault="00E96757" w:rsidP="00D4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-426"/>
        <w:textAlignment w:val="baseline"/>
        <w:rPr>
          <w:rFonts w:ascii="Lucida Console" w:eastAsia="Times New Roman" w:hAnsi="Lucida Console" w:cs="Courier New"/>
          <w:color w:val="000000" w:themeColor="text1"/>
          <w:lang w:eastAsia="ru-RU"/>
        </w:rPr>
      </w:pPr>
      <w:r w:rsidRPr="00D42E33">
        <w:rPr>
          <w:rFonts w:ascii="Lucida Console" w:eastAsia="Times New Roman" w:hAnsi="Lucida Console" w:cs="Courier New"/>
          <w:color w:val="000000" w:themeColor="text1"/>
          <w:lang w:eastAsia="ru-RU"/>
        </w:rPr>
        <w:t xml:space="preserve">    Место штампа</w:t>
      </w:r>
      <w:bookmarkStart w:id="0" w:name="_GoBack"/>
      <w:bookmarkEnd w:id="0"/>
    </w:p>
    <w:sectPr w:rsidR="00E85968" w:rsidRPr="00D4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30"/>
    <w:rsid w:val="00910230"/>
    <w:rsid w:val="00B941E7"/>
    <w:rsid w:val="00CD51DC"/>
    <w:rsid w:val="00D42E33"/>
    <w:rsid w:val="00E67609"/>
    <w:rsid w:val="00E85968"/>
    <w:rsid w:val="00E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CA23"/>
  <w15:docId w15:val="{CD9947F2-F906-479F-9A48-8E80E320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webmasterandrew@mail.ru</cp:lastModifiedBy>
  <cp:revision>2</cp:revision>
  <dcterms:created xsi:type="dcterms:W3CDTF">2020-10-08T08:11:00Z</dcterms:created>
  <dcterms:modified xsi:type="dcterms:W3CDTF">2020-10-08T08:11:00Z</dcterms:modified>
</cp:coreProperties>
</file>