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95" w:rsidRPr="00DD4A95" w:rsidRDefault="00DD4A95" w:rsidP="00DD4A9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4A95">
        <w:rPr>
          <w:rFonts w:ascii="Times New Roman" w:eastAsia="Times New Roman" w:hAnsi="Times New Roman" w:cs="Times New Roman"/>
          <w:b/>
          <w:bCs/>
          <w:sz w:val="36"/>
          <w:szCs w:val="36"/>
          <w:lang w:eastAsia="ru-RU"/>
        </w:rPr>
        <w:t>Статья 31. Права и обязанности граждан, проживающих совместно с собственником в принадлежащем ему жилом помещении</w:t>
      </w:r>
    </w:p>
    <w:p w:rsidR="00DD4A95" w:rsidRPr="00DD4A95" w:rsidRDefault="00AC3D2B" w:rsidP="00DD4A95">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00DD4A95" w:rsidRPr="00DD4A95">
          <w:rPr>
            <w:rFonts w:ascii="Times New Roman" w:eastAsia="Times New Roman" w:hAnsi="Times New Roman" w:cs="Times New Roman"/>
            <w:color w:val="0000FF"/>
            <w:sz w:val="24"/>
            <w:szCs w:val="24"/>
            <w:u w:val="single"/>
            <w:lang w:eastAsia="ru-RU"/>
          </w:rPr>
          <w:t>[Жилищный кодекс РФ]</w:t>
        </w:r>
      </w:hyperlink>
      <w:r w:rsidR="00DD4A95" w:rsidRPr="00DD4A95">
        <w:rPr>
          <w:rFonts w:ascii="Times New Roman" w:eastAsia="Times New Roman" w:hAnsi="Times New Roman" w:cs="Times New Roman"/>
          <w:sz w:val="24"/>
          <w:szCs w:val="24"/>
          <w:lang w:eastAsia="ru-RU"/>
        </w:rPr>
        <w:t xml:space="preserve"> </w:t>
      </w:r>
      <w:hyperlink r:id="rId6" w:tooltip="Права и обязанности собственника жилого помещения и иных проживающих в принадлежащем ему помещении граждан" w:history="1">
        <w:r w:rsidR="00DD4A95" w:rsidRPr="00DD4A95">
          <w:rPr>
            <w:rFonts w:ascii="Times New Roman" w:eastAsia="Times New Roman" w:hAnsi="Times New Roman" w:cs="Times New Roman"/>
            <w:color w:val="0000FF"/>
            <w:sz w:val="24"/>
            <w:szCs w:val="24"/>
            <w:u w:val="single"/>
            <w:lang w:eastAsia="ru-RU"/>
          </w:rPr>
          <w:t>[Глава 5]</w:t>
        </w:r>
      </w:hyperlink>
      <w:r w:rsidR="00DD4A95" w:rsidRPr="00DD4A95">
        <w:rPr>
          <w:rFonts w:ascii="Times New Roman" w:eastAsia="Times New Roman" w:hAnsi="Times New Roman" w:cs="Times New Roman"/>
          <w:sz w:val="24"/>
          <w:szCs w:val="24"/>
          <w:lang w:eastAsia="ru-RU"/>
        </w:rPr>
        <w:t xml:space="preserve"> </w:t>
      </w:r>
      <w:hyperlink r:id="rId7" w:tooltip="Права и обязанности граждан, проживающих совместно с собственником в принадлежащем ему жилом помещении" w:history="1">
        <w:r w:rsidR="00DD4A95" w:rsidRPr="00DD4A95">
          <w:rPr>
            <w:rFonts w:ascii="Times New Roman" w:eastAsia="Times New Roman" w:hAnsi="Times New Roman" w:cs="Times New Roman"/>
            <w:color w:val="0000FF"/>
            <w:sz w:val="24"/>
            <w:szCs w:val="24"/>
            <w:u w:val="single"/>
            <w:lang w:eastAsia="ru-RU"/>
          </w:rPr>
          <w:t>[Статья 31]</w:t>
        </w:r>
      </w:hyperlink>
      <w:r w:rsidR="00DD4A95" w:rsidRPr="00DD4A95">
        <w:rPr>
          <w:rFonts w:ascii="Times New Roman" w:eastAsia="Times New Roman" w:hAnsi="Times New Roman" w:cs="Times New Roman"/>
          <w:sz w:val="24"/>
          <w:szCs w:val="24"/>
          <w:lang w:eastAsia="ru-RU"/>
        </w:rPr>
        <w:t xml:space="preserve"> </w:t>
      </w:r>
    </w:p>
    <w:p w:rsidR="00DD4A95" w:rsidRPr="00DD4A95" w:rsidRDefault="00DD4A95" w:rsidP="00DD4A95">
      <w:pPr>
        <w:spacing w:before="100" w:beforeAutospacing="1" w:after="100" w:afterAutospacing="1" w:line="240" w:lineRule="auto"/>
        <w:rPr>
          <w:rFonts w:ascii="Times New Roman" w:eastAsia="Times New Roman" w:hAnsi="Times New Roman" w:cs="Times New Roman"/>
          <w:sz w:val="24"/>
          <w:szCs w:val="24"/>
          <w:lang w:eastAsia="ru-RU"/>
        </w:rPr>
      </w:pPr>
      <w:r w:rsidRPr="00DD4A95">
        <w:rPr>
          <w:rFonts w:ascii="Times New Roman" w:eastAsia="Times New Roman" w:hAnsi="Times New Roman" w:cs="Times New Roman"/>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DD4A95" w:rsidRPr="00DD4A95" w:rsidRDefault="00DD4A95" w:rsidP="00DD4A95">
      <w:pPr>
        <w:spacing w:before="100" w:beforeAutospacing="1" w:after="100" w:afterAutospacing="1" w:line="240" w:lineRule="auto"/>
        <w:rPr>
          <w:rFonts w:ascii="Times New Roman" w:eastAsia="Times New Roman" w:hAnsi="Times New Roman" w:cs="Times New Roman"/>
          <w:sz w:val="24"/>
          <w:szCs w:val="24"/>
          <w:lang w:eastAsia="ru-RU"/>
        </w:rPr>
      </w:pPr>
      <w:r w:rsidRPr="00DD4A95">
        <w:rPr>
          <w:rFonts w:ascii="Times New Roman" w:eastAsia="Times New Roman" w:hAnsi="Times New Roman" w:cs="Times New Roman"/>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D4A95" w:rsidRPr="00DD4A95" w:rsidRDefault="00DD4A95" w:rsidP="00DD4A95">
      <w:pPr>
        <w:spacing w:before="100" w:beforeAutospacing="1" w:after="100" w:afterAutospacing="1" w:line="240" w:lineRule="auto"/>
        <w:rPr>
          <w:rFonts w:ascii="Times New Roman" w:eastAsia="Times New Roman" w:hAnsi="Times New Roman" w:cs="Times New Roman"/>
          <w:sz w:val="24"/>
          <w:szCs w:val="24"/>
          <w:lang w:eastAsia="ru-RU"/>
        </w:rPr>
      </w:pPr>
      <w:r w:rsidRPr="00DD4A95">
        <w:rPr>
          <w:rFonts w:ascii="Times New Roman" w:eastAsia="Times New Roman" w:hAnsi="Times New Roman" w:cs="Times New Roman"/>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D4A95" w:rsidRPr="00DD4A95" w:rsidRDefault="00DD4A95" w:rsidP="00DD4A95">
      <w:pPr>
        <w:spacing w:before="100" w:beforeAutospacing="1" w:after="100" w:afterAutospacing="1" w:line="240" w:lineRule="auto"/>
        <w:rPr>
          <w:rFonts w:ascii="Times New Roman" w:eastAsia="Times New Roman" w:hAnsi="Times New Roman" w:cs="Times New Roman"/>
          <w:sz w:val="24"/>
          <w:szCs w:val="24"/>
          <w:lang w:eastAsia="ru-RU"/>
        </w:rPr>
      </w:pPr>
      <w:r w:rsidRPr="00DD4A95">
        <w:rPr>
          <w:rFonts w:ascii="Times New Roman" w:eastAsia="Times New Roman" w:hAnsi="Times New Roman" w:cs="Times New Roman"/>
          <w:sz w:val="24"/>
          <w:szCs w:val="24"/>
          <w:lang w:eastAsia="ru-RU"/>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DD4A95">
        <w:rPr>
          <w:rFonts w:ascii="Times New Roman" w:eastAsia="Times New Roman" w:hAnsi="Times New Roman" w:cs="Times New Roman"/>
          <w:sz w:val="24"/>
          <w:szCs w:val="24"/>
          <w:lang w:eastAsia="ru-RU"/>
        </w:rPr>
        <w:t>также</w:t>
      </w:r>
      <w:proofErr w:type="gramEnd"/>
      <w:r w:rsidRPr="00DD4A95">
        <w:rPr>
          <w:rFonts w:ascii="Times New Roman" w:eastAsia="Times New Roman" w:hAnsi="Times New Roman" w:cs="Times New Roman"/>
          <w:sz w:val="24"/>
          <w:szCs w:val="24"/>
          <w:lang w:eastAsia="ru-RU"/>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D4A95" w:rsidRPr="00DD4A95" w:rsidRDefault="00DD4A95" w:rsidP="00DD4A95">
      <w:pPr>
        <w:spacing w:before="100" w:beforeAutospacing="1" w:after="100" w:afterAutospacing="1" w:line="240" w:lineRule="auto"/>
        <w:rPr>
          <w:rFonts w:ascii="Times New Roman" w:eastAsia="Times New Roman" w:hAnsi="Times New Roman" w:cs="Times New Roman"/>
          <w:sz w:val="24"/>
          <w:szCs w:val="24"/>
          <w:lang w:eastAsia="ru-RU"/>
        </w:rPr>
      </w:pPr>
      <w:r w:rsidRPr="00DD4A95">
        <w:rPr>
          <w:rFonts w:ascii="Times New Roman" w:eastAsia="Times New Roman" w:hAnsi="Times New Roman" w:cs="Times New Roman"/>
          <w:sz w:val="24"/>
          <w:szCs w:val="24"/>
          <w:lang w:eastAsia="ru-RU"/>
        </w:rPr>
        <w:t xml:space="preserve">5. </w:t>
      </w:r>
      <w:proofErr w:type="gramStart"/>
      <w:r w:rsidRPr="00DD4A95">
        <w:rPr>
          <w:rFonts w:ascii="Times New Roman" w:eastAsia="Times New Roman" w:hAnsi="Times New Roman" w:cs="Times New Roman"/>
          <w:sz w:val="24"/>
          <w:szCs w:val="24"/>
          <w:lang w:eastAsia="ru-RU"/>
        </w:rP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DD4A95">
        <w:rPr>
          <w:rFonts w:ascii="Times New Roman" w:eastAsia="Times New Roman" w:hAnsi="Times New Roman" w:cs="Times New Roman"/>
          <w:sz w:val="24"/>
          <w:szCs w:val="24"/>
          <w:lang w:eastAsia="ru-RU"/>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D4A95" w:rsidRPr="00DD4A95" w:rsidRDefault="00DD4A95" w:rsidP="00DD4A95">
      <w:pPr>
        <w:spacing w:before="100" w:beforeAutospacing="1" w:after="100" w:afterAutospacing="1" w:line="240" w:lineRule="auto"/>
        <w:rPr>
          <w:rFonts w:ascii="Times New Roman" w:eastAsia="Times New Roman" w:hAnsi="Times New Roman" w:cs="Times New Roman"/>
          <w:sz w:val="24"/>
          <w:szCs w:val="24"/>
          <w:lang w:eastAsia="ru-RU"/>
        </w:rPr>
      </w:pPr>
      <w:r w:rsidRPr="00DD4A95">
        <w:rPr>
          <w:rFonts w:ascii="Times New Roman" w:eastAsia="Times New Roman" w:hAnsi="Times New Roman" w:cs="Times New Roman"/>
          <w:sz w:val="24"/>
          <w:szCs w:val="24"/>
          <w:lang w:eastAsia="ru-RU"/>
        </w:rP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rsidRPr="00DD4A95">
        <w:rPr>
          <w:rFonts w:ascii="Times New Roman" w:eastAsia="Times New Roman" w:hAnsi="Times New Roman" w:cs="Times New Roman"/>
          <w:sz w:val="24"/>
          <w:szCs w:val="24"/>
          <w:lang w:eastAsia="ru-RU"/>
        </w:rPr>
        <w:t>несет обязанности</w:t>
      </w:r>
      <w:proofErr w:type="gramEnd"/>
      <w:r w:rsidRPr="00DD4A95">
        <w:rPr>
          <w:rFonts w:ascii="Times New Roman" w:eastAsia="Times New Roman" w:hAnsi="Times New Roman" w:cs="Times New Roman"/>
          <w:sz w:val="24"/>
          <w:szCs w:val="24"/>
          <w:lang w:eastAsia="ru-RU"/>
        </w:rPr>
        <w:t xml:space="preserve"> и ответственность, предусмотренные частями 2 - 4 настоящей статьи.</w:t>
      </w:r>
    </w:p>
    <w:p w:rsidR="00DD4A95" w:rsidRDefault="00DD4A95" w:rsidP="00DD4A95">
      <w:pPr>
        <w:spacing w:before="100" w:beforeAutospacing="1" w:after="100" w:afterAutospacing="1" w:line="240" w:lineRule="auto"/>
        <w:rPr>
          <w:rFonts w:ascii="Times New Roman" w:eastAsia="Times New Roman" w:hAnsi="Times New Roman" w:cs="Times New Roman"/>
          <w:sz w:val="24"/>
          <w:szCs w:val="24"/>
          <w:lang w:eastAsia="ru-RU"/>
        </w:rPr>
      </w:pPr>
      <w:r w:rsidRPr="00DD4A95">
        <w:rPr>
          <w:rFonts w:ascii="Times New Roman" w:eastAsia="Times New Roman" w:hAnsi="Times New Roman" w:cs="Times New Roman"/>
          <w:sz w:val="24"/>
          <w:szCs w:val="24"/>
          <w:lang w:eastAsia="ru-RU"/>
        </w:rPr>
        <w:lastRenderedPageBreak/>
        <w:t xml:space="preserve">7. Гражданин, пользующийся жилым помещением на основании соглашения с собственником данного помещения, имеет права, </w:t>
      </w:r>
      <w:proofErr w:type="gramStart"/>
      <w:r w:rsidRPr="00DD4A95">
        <w:rPr>
          <w:rFonts w:ascii="Times New Roman" w:eastAsia="Times New Roman" w:hAnsi="Times New Roman" w:cs="Times New Roman"/>
          <w:sz w:val="24"/>
          <w:szCs w:val="24"/>
          <w:lang w:eastAsia="ru-RU"/>
        </w:rPr>
        <w:t>несет обязанности</w:t>
      </w:r>
      <w:proofErr w:type="gramEnd"/>
      <w:r w:rsidRPr="00DD4A95">
        <w:rPr>
          <w:rFonts w:ascii="Times New Roman" w:eastAsia="Times New Roman" w:hAnsi="Times New Roman" w:cs="Times New Roman"/>
          <w:sz w:val="24"/>
          <w:szCs w:val="24"/>
          <w:lang w:eastAsia="ru-RU"/>
        </w:rPr>
        <w:t xml:space="preserve"> и ответственность в соответствии с условиями такого соглашения.</w:t>
      </w:r>
    </w:p>
    <w:p w:rsidR="00AC3D2B" w:rsidRDefault="00AC3D2B" w:rsidP="00AC3D2B">
      <w:pPr>
        <w:pStyle w:val="2"/>
      </w:pPr>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C3D2B" w:rsidRDefault="00AC3D2B" w:rsidP="00AC3D2B">
      <w:hyperlink r:id="rId8" w:tooltip="Жилищный кодекс РФ" w:history="1">
        <w:r>
          <w:rPr>
            <w:rStyle w:val="a3"/>
          </w:rPr>
          <w:t>[Жилищный кодекс РФ]</w:t>
        </w:r>
      </w:hyperlink>
      <w:r>
        <w:t xml:space="preserve"> </w:t>
      </w:r>
      <w:hyperlink r:id="rId9" w:tooltip="Права и обязанности собственника жилого помещения и иных проживающих в принадлежащем ему помещении граждан" w:history="1">
        <w:r>
          <w:rPr>
            <w:rStyle w:val="a3"/>
          </w:rPr>
          <w:t>[Глава 5]</w:t>
        </w:r>
      </w:hyperlink>
      <w:r>
        <w:t xml:space="preserve"> </w:t>
      </w:r>
      <w:hyperlink r:id="rId10" w:tooltip="Выселение гражданина, право пользования жилым помещением которого прекращено или который нарушает правила пользования жилым помещением" w:history="1">
        <w:r>
          <w:rPr>
            <w:rStyle w:val="a3"/>
          </w:rPr>
          <w:t>[Статья 35]</w:t>
        </w:r>
      </w:hyperlink>
      <w:r>
        <w:t xml:space="preserve"> </w:t>
      </w:r>
    </w:p>
    <w:p w:rsidR="00AC3D2B" w:rsidRDefault="00AC3D2B" w:rsidP="00AC3D2B">
      <w:pPr>
        <w:pStyle w:val="a4"/>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C3D2B" w:rsidRDefault="00AC3D2B" w:rsidP="00AC3D2B">
      <w:pPr>
        <w:pStyle w:val="a4"/>
      </w:pPr>
      <w:r>
        <w:t>2. В случае</w:t>
      </w:r>
      <w:proofErr w:type="gramStart"/>
      <w:r>
        <w:t>,</w:t>
      </w:r>
      <w:proofErr w:type="gramEnd"/>
      <w:r>
        <w:t xml:space="preserve">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t>,</w:t>
      </w:r>
      <w:proofErr w:type="gramEnd"/>
      <w: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C3D2B" w:rsidRPr="00DD4A95" w:rsidRDefault="00AC3D2B" w:rsidP="00DD4A9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C17031" w:rsidRDefault="00C17031"/>
    <w:sectPr w:rsidR="00C17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95"/>
    <w:rsid w:val="00AC3D2B"/>
    <w:rsid w:val="00C17031"/>
    <w:rsid w:val="00DD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4A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4A9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D4A95"/>
    <w:rPr>
      <w:color w:val="0000FF"/>
      <w:u w:val="single"/>
    </w:rPr>
  </w:style>
  <w:style w:type="paragraph" w:styleId="a4">
    <w:name w:val="Normal (Web)"/>
    <w:basedOn w:val="a"/>
    <w:uiPriority w:val="99"/>
    <w:semiHidden/>
    <w:unhideWhenUsed/>
    <w:rsid w:val="00DD4A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4A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4A9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D4A95"/>
    <w:rPr>
      <w:color w:val="0000FF"/>
      <w:u w:val="single"/>
    </w:rPr>
  </w:style>
  <w:style w:type="paragraph" w:styleId="a4">
    <w:name w:val="Normal (Web)"/>
    <w:basedOn w:val="a"/>
    <w:uiPriority w:val="99"/>
    <w:semiHidden/>
    <w:unhideWhenUsed/>
    <w:rsid w:val="00DD4A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9675">
      <w:bodyDiv w:val="1"/>
      <w:marLeft w:val="0"/>
      <w:marRight w:val="0"/>
      <w:marTop w:val="0"/>
      <w:marBottom w:val="0"/>
      <w:divBdr>
        <w:top w:val="none" w:sz="0" w:space="0" w:color="auto"/>
        <w:left w:val="none" w:sz="0" w:space="0" w:color="auto"/>
        <w:bottom w:val="none" w:sz="0" w:space="0" w:color="auto"/>
        <w:right w:val="none" w:sz="0" w:space="0" w:color="auto"/>
      </w:divBdr>
      <w:divsChild>
        <w:div w:id="2061400655">
          <w:marLeft w:val="0"/>
          <w:marRight w:val="0"/>
          <w:marTop w:val="0"/>
          <w:marBottom w:val="0"/>
          <w:divBdr>
            <w:top w:val="none" w:sz="0" w:space="0" w:color="auto"/>
            <w:left w:val="none" w:sz="0" w:space="0" w:color="auto"/>
            <w:bottom w:val="none" w:sz="0" w:space="0" w:color="auto"/>
            <w:right w:val="none" w:sz="0" w:space="0" w:color="auto"/>
          </w:divBdr>
        </w:div>
        <w:div w:id="1190725192">
          <w:marLeft w:val="0"/>
          <w:marRight w:val="0"/>
          <w:marTop w:val="0"/>
          <w:marBottom w:val="0"/>
          <w:divBdr>
            <w:top w:val="none" w:sz="0" w:space="0" w:color="auto"/>
            <w:left w:val="none" w:sz="0" w:space="0" w:color="auto"/>
            <w:bottom w:val="none" w:sz="0" w:space="0" w:color="auto"/>
            <w:right w:val="none" w:sz="0" w:space="0" w:color="auto"/>
          </w:divBdr>
        </w:div>
      </w:divsChild>
    </w:div>
    <w:div w:id="1893420969">
      <w:bodyDiv w:val="1"/>
      <w:marLeft w:val="0"/>
      <w:marRight w:val="0"/>
      <w:marTop w:val="0"/>
      <w:marBottom w:val="0"/>
      <w:divBdr>
        <w:top w:val="none" w:sz="0" w:space="0" w:color="auto"/>
        <w:left w:val="none" w:sz="0" w:space="0" w:color="auto"/>
        <w:bottom w:val="none" w:sz="0" w:space="0" w:color="auto"/>
        <w:right w:val="none" w:sz="0" w:space="0" w:color="auto"/>
      </w:divBdr>
      <w:divsChild>
        <w:div w:id="1438139551">
          <w:marLeft w:val="0"/>
          <w:marRight w:val="0"/>
          <w:marTop w:val="0"/>
          <w:marBottom w:val="0"/>
          <w:divBdr>
            <w:top w:val="none" w:sz="0" w:space="0" w:color="auto"/>
            <w:left w:val="none" w:sz="0" w:space="0" w:color="auto"/>
            <w:bottom w:val="none" w:sz="0" w:space="0" w:color="auto"/>
            <w:right w:val="none" w:sz="0" w:space="0" w:color="auto"/>
          </w:divBdr>
        </w:div>
        <w:div w:id="60727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jk/" TargetMode="External"/><Relationship Id="rId3" Type="http://schemas.openxmlformats.org/officeDocument/2006/relationships/settings" Target="settings.xml"/><Relationship Id="rId7" Type="http://schemas.openxmlformats.org/officeDocument/2006/relationships/hyperlink" Target="http://www.zakonrf.info/jk/3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11" Type="http://schemas.openxmlformats.org/officeDocument/2006/relationships/fontTable" Target="fontTable.xml"/><Relationship Id="rId5" Type="http://schemas.openxmlformats.org/officeDocument/2006/relationships/hyperlink" Target="http://www.zakonrf.info/jk/" TargetMode="External"/><Relationship Id="rId10" Type="http://schemas.openxmlformats.org/officeDocument/2006/relationships/hyperlink" Target="http://www.zakonrf.info/jk/35/" TargetMode="External"/><Relationship Id="rId4" Type="http://schemas.openxmlformats.org/officeDocument/2006/relationships/webSettings" Target="webSettings.xml"/><Relationship Id="rId9" Type="http://schemas.openxmlformats.org/officeDocument/2006/relationships/hyperlink" Target="http://www.zakonrf.info/jk/gl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2016-04-07T11:34:00Z</dcterms:created>
  <dcterms:modified xsi:type="dcterms:W3CDTF">2016-04-07T11:34:00Z</dcterms:modified>
</cp:coreProperties>
</file>